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922C8" w14:textId="43AE21A9" w:rsidR="00A54C48" w:rsidRDefault="00A54C48">
      <w:pPr>
        <w:rPr>
          <w:rFonts w:ascii="Tahoma" w:hAnsi="Tahoma" w:cs="Tahoma"/>
          <w:b/>
          <w:sz w:val="28"/>
          <w:szCs w:val="28"/>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1EFC458E" wp14:editId="4F0522EA">
            <wp:simplePos x="0" y="0"/>
            <wp:positionH relativeFrom="column">
              <wp:posOffset>0</wp:posOffset>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t xml:space="preserve">                                                    </w:t>
      </w:r>
      <w:r>
        <w:rPr>
          <w:rFonts w:ascii="Tahoma" w:hAnsi="Tahoma" w:cs="Tahoma"/>
          <w:b/>
          <w:sz w:val="28"/>
          <w:szCs w:val="28"/>
          <w:u w:val="single"/>
        </w:rPr>
        <w:t>Eldene Pre-School &amp; Toddlers</w:t>
      </w:r>
    </w:p>
    <w:p w14:paraId="621834A9" w14:textId="77777777" w:rsidR="00A54C48" w:rsidRPr="00A54C48" w:rsidRDefault="00A54C48" w:rsidP="00A54C48">
      <w:pPr>
        <w:rPr>
          <w:rFonts w:ascii="Tahoma" w:hAnsi="Tahoma" w:cs="Tahoma"/>
          <w:sz w:val="28"/>
          <w:szCs w:val="28"/>
        </w:rPr>
      </w:pPr>
    </w:p>
    <w:p w14:paraId="55A927B6" w14:textId="77777777" w:rsidR="00A54C48" w:rsidRPr="00A54C48" w:rsidRDefault="00A54C48" w:rsidP="00A54C48">
      <w:pPr>
        <w:rPr>
          <w:rFonts w:ascii="Tahoma" w:hAnsi="Tahoma" w:cs="Tahoma"/>
          <w:sz w:val="28"/>
          <w:szCs w:val="28"/>
        </w:rPr>
      </w:pPr>
    </w:p>
    <w:p w14:paraId="556555AC" w14:textId="77777777" w:rsidR="00A54C48" w:rsidRPr="00A54C48" w:rsidRDefault="00A54C48" w:rsidP="00A54C48">
      <w:pPr>
        <w:rPr>
          <w:rFonts w:ascii="Tahoma" w:hAnsi="Tahoma" w:cs="Tahoma"/>
          <w:sz w:val="28"/>
          <w:szCs w:val="28"/>
        </w:rPr>
      </w:pPr>
    </w:p>
    <w:p w14:paraId="2B94782F" w14:textId="77777777" w:rsidR="00A54C48" w:rsidRPr="00A54C48" w:rsidRDefault="00A54C48" w:rsidP="00A54C48">
      <w:pPr>
        <w:rPr>
          <w:rFonts w:ascii="Tahoma" w:hAnsi="Tahoma" w:cs="Tahoma"/>
          <w:sz w:val="28"/>
          <w:szCs w:val="28"/>
        </w:rPr>
      </w:pPr>
    </w:p>
    <w:p w14:paraId="79D36E99" w14:textId="77777777" w:rsidR="00A54C48" w:rsidRDefault="00A54C48" w:rsidP="00A54C48">
      <w:pPr>
        <w:rPr>
          <w:rFonts w:ascii="Tahoma" w:hAnsi="Tahoma" w:cs="Tahoma"/>
          <w:sz w:val="28"/>
          <w:szCs w:val="28"/>
        </w:rPr>
      </w:pPr>
    </w:p>
    <w:p w14:paraId="3F46E762" w14:textId="77777777" w:rsidR="00627248" w:rsidRDefault="00A54C48" w:rsidP="00A54C48">
      <w:pPr>
        <w:rPr>
          <w:rFonts w:ascii="Tahoma" w:hAnsi="Tahoma" w:cs="Tahoma"/>
          <w:b/>
          <w:sz w:val="28"/>
          <w:szCs w:val="28"/>
        </w:rPr>
      </w:pPr>
      <w:r w:rsidRPr="00A54C48">
        <w:rPr>
          <w:rFonts w:ascii="Tahoma" w:hAnsi="Tahoma" w:cs="Tahoma"/>
          <w:b/>
          <w:sz w:val="28"/>
          <w:szCs w:val="28"/>
        </w:rPr>
        <w:t>1.6 Use of Mobile Phones, Cameras &amp; Recording Equipment</w:t>
      </w:r>
    </w:p>
    <w:p w14:paraId="1E276190" w14:textId="77777777" w:rsidR="0010692C" w:rsidRPr="0010692C" w:rsidRDefault="0010692C" w:rsidP="0010692C">
      <w:pPr>
        <w:spacing w:after="0" w:line="360" w:lineRule="auto"/>
        <w:rPr>
          <w:rFonts w:ascii="Arial" w:eastAsia="Times New Roman" w:hAnsi="Arial" w:cs="Arial"/>
          <w:b/>
        </w:rPr>
      </w:pPr>
      <w:r w:rsidRPr="0010692C">
        <w:rPr>
          <w:rFonts w:ascii="Arial" w:eastAsia="Times New Roman" w:hAnsi="Arial" w:cs="Arial"/>
          <w:b/>
        </w:rPr>
        <w:t>Policy statement</w:t>
      </w:r>
    </w:p>
    <w:p w14:paraId="67D68550" w14:textId="77777777" w:rsidR="0010692C" w:rsidRPr="00FF7272" w:rsidRDefault="0010692C" w:rsidP="0010692C">
      <w:pPr>
        <w:spacing w:after="0" w:line="360" w:lineRule="auto"/>
        <w:contextualSpacing/>
        <w:rPr>
          <w:rFonts w:ascii="Tahoma" w:eastAsia="Times New Roman" w:hAnsi="Tahoma" w:cs="Tahoma"/>
          <w:sz w:val="20"/>
          <w:szCs w:val="20"/>
        </w:rPr>
      </w:pPr>
    </w:p>
    <w:p w14:paraId="2BC52A27" w14:textId="77777777" w:rsidR="0010692C" w:rsidRPr="00FF7272" w:rsidRDefault="0010692C" w:rsidP="0010692C">
      <w:p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 xml:space="preserve">We take steps to ensure that there are effective procedures in place to protect children, young people from the unacceptable use of Information Communication Technology (ICT) equipment or exposure to inappropriate materials in the setting. </w:t>
      </w:r>
    </w:p>
    <w:p w14:paraId="45EED6B6" w14:textId="77777777" w:rsidR="0010692C" w:rsidRPr="00FF7272" w:rsidRDefault="0010692C" w:rsidP="0010692C">
      <w:pPr>
        <w:spacing w:after="0" w:line="360" w:lineRule="auto"/>
        <w:rPr>
          <w:rFonts w:ascii="Tahoma" w:eastAsia="Times New Roman" w:hAnsi="Tahoma" w:cs="Tahoma"/>
          <w:b/>
          <w:sz w:val="20"/>
          <w:szCs w:val="20"/>
        </w:rPr>
      </w:pPr>
    </w:p>
    <w:p w14:paraId="76AFD4F6" w14:textId="77777777" w:rsidR="0010692C" w:rsidRPr="00FF7272" w:rsidRDefault="0010692C" w:rsidP="0010692C">
      <w:pPr>
        <w:spacing w:after="0" w:line="360" w:lineRule="auto"/>
        <w:rPr>
          <w:rFonts w:ascii="Tahoma" w:eastAsia="Times New Roman" w:hAnsi="Tahoma" w:cs="Tahoma"/>
          <w:b/>
          <w:sz w:val="20"/>
          <w:szCs w:val="20"/>
        </w:rPr>
      </w:pPr>
      <w:r w:rsidRPr="00FF7272">
        <w:rPr>
          <w:rFonts w:ascii="Tahoma" w:eastAsia="Times New Roman" w:hAnsi="Tahoma" w:cs="Tahoma"/>
          <w:b/>
          <w:sz w:val="20"/>
          <w:szCs w:val="20"/>
        </w:rPr>
        <w:t>Procedures</w:t>
      </w:r>
    </w:p>
    <w:p w14:paraId="5289E132" w14:textId="77777777" w:rsidR="0010692C" w:rsidRPr="00FF7272" w:rsidRDefault="0010692C" w:rsidP="0010692C">
      <w:pPr>
        <w:spacing w:after="0" w:line="360" w:lineRule="auto"/>
        <w:rPr>
          <w:rFonts w:ascii="Tahoma" w:eastAsia="Times New Roman" w:hAnsi="Tahoma" w:cs="Tahoma"/>
          <w:b/>
          <w:sz w:val="20"/>
          <w:szCs w:val="20"/>
        </w:rPr>
      </w:pPr>
    </w:p>
    <w:p w14:paraId="1A3A03BF" w14:textId="3D95E23A" w:rsidR="00FF7272" w:rsidRPr="00FF7272" w:rsidRDefault="0010692C" w:rsidP="008E6121">
      <w:pPr>
        <w:numPr>
          <w:ilvl w:val="0"/>
          <w:numId w:val="6"/>
        </w:numPr>
        <w:pBdr>
          <w:bottom w:val="single" w:sz="4" w:space="0" w:color="7030A0"/>
        </w:pBdr>
        <w:spacing w:after="0" w:line="360" w:lineRule="auto"/>
        <w:rPr>
          <w:rFonts w:ascii="Tahoma" w:eastAsia="Times New Roman" w:hAnsi="Tahoma" w:cs="Tahoma"/>
          <w:i/>
          <w:sz w:val="20"/>
          <w:szCs w:val="20"/>
        </w:rPr>
      </w:pPr>
      <w:r w:rsidRPr="00FF7272">
        <w:rPr>
          <w:rFonts w:ascii="Tahoma" w:eastAsia="Times New Roman" w:hAnsi="Tahoma" w:cs="Tahoma"/>
          <w:sz w:val="20"/>
          <w:szCs w:val="20"/>
          <w:lang w:eastAsia="en-GB"/>
        </w:rPr>
        <w:t xml:space="preserve">Our designated person (manager) responsible for co-ordinating action taken to protect children is:  </w:t>
      </w:r>
      <w:r w:rsidR="006408A9" w:rsidRPr="006408A9">
        <w:rPr>
          <w:rFonts w:ascii="Tahoma" w:eastAsia="Times New Roman" w:hAnsi="Tahoma" w:cs="Tahoma"/>
          <w:b/>
          <w:bCs/>
          <w:sz w:val="20"/>
          <w:szCs w:val="20"/>
          <w:lang w:eastAsia="en-GB"/>
        </w:rPr>
        <w:t>Nicola Timbrell</w:t>
      </w:r>
    </w:p>
    <w:p w14:paraId="3A7DF638" w14:textId="78CE37A7" w:rsidR="0010692C" w:rsidRPr="00FF7272" w:rsidRDefault="0010692C" w:rsidP="008E6121">
      <w:pPr>
        <w:numPr>
          <w:ilvl w:val="0"/>
          <w:numId w:val="6"/>
        </w:numPr>
        <w:pBdr>
          <w:bottom w:val="single" w:sz="4" w:space="0" w:color="7030A0"/>
        </w:pBdr>
        <w:spacing w:after="0" w:line="360" w:lineRule="auto"/>
        <w:rPr>
          <w:rFonts w:ascii="Tahoma" w:eastAsia="Times New Roman" w:hAnsi="Tahoma" w:cs="Tahoma"/>
          <w:i/>
          <w:sz w:val="20"/>
          <w:szCs w:val="20"/>
        </w:rPr>
      </w:pPr>
      <w:r w:rsidRPr="00FF7272">
        <w:rPr>
          <w:rFonts w:ascii="Tahoma" w:eastAsia="Times New Roman" w:hAnsi="Tahoma" w:cs="Tahoma"/>
          <w:i/>
          <w:sz w:val="20"/>
          <w:szCs w:val="20"/>
        </w:rPr>
        <w:t>Information Communication Technology (ICT) equipment</w:t>
      </w:r>
    </w:p>
    <w:p w14:paraId="0D5BA088" w14:textId="0C2E652F" w:rsidR="0010692C" w:rsidRPr="00FF7272" w:rsidRDefault="0010692C" w:rsidP="0010692C">
      <w:pPr>
        <w:numPr>
          <w:ilvl w:val="0"/>
          <w:numId w:val="2"/>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Only ICT equipment belong</w:t>
      </w:r>
      <w:r w:rsidR="008E6121">
        <w:rPr>
          <w:rFonts w:ascii="Tahoma" w:eastAsia="Times New Roman" w:hAnsi="Tahoma" w:cs="Tahoma"/>
          <w:sz w:val="20"/>
          <w:szCs w:val="20"/>
        </w:rPr>
        <w:t>i</w:t>
      </w:r>
      <w:r w:rsidRPr="00FF7272">
        <w:rPr>
          <w:rFonts w:ascii="Tahoma" w:eastAsia="Times New Roman" w:hAnsi="Tahoma" w:cs="Tahoma"/>
          <w:sz w:val="20"/>
          <w:szCs w:val="20"/>
        </w:rPr>
        <w:t>ng to the setting is used by staff and children.</w:t>
      </w:r>
    </w:p>
    <w:p w14:paraId="0F2A4140" w14:textId="77777777" w:rsidR="0010692C" w:rsidRPr="00FF7272" w:rsidRDefault="0010692C" w:rsidP="0010692C">
      <w:pPr>
        <w:numPr>
          <w:ilvl w:val="0"/>
          <w:numId w:val="2"/>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 xml:space="preserve">The designated person is responsible for ensuring all ICT equipment is safe and fit for purpose. </w:t>
      </w:r>
    </w:p>
    <w:p w14:paraId="6315DE6F" w14:textId="77777777" w:rsidR="0010692C" w:rsidRPr="00FF7272" w:rsidRDefault="0010692C" w:rsidP="0010692C">
      <w:pPr>
        <w:numPr>
          <w:ilvl w:val="0"/>
          <w:numId w:val="2"/>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All computers have virus protection installed.</w:t>
      </w:r>
    </w:p>
    <w:p w14:paraId="59032C47" w14:textId="77777777" w:rsidR="0010692C" w:rsidRPr="00FF7272" w:rsidRDefault="0010692C" w:rsidP="0010692C">
      <w:pPr>
        <w:numPr>
          <w:ilvl w:val="0"/>
          <w:numId w:val="2"/>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The designated person ensures that safety settings are set to ensure that inappropriate material cannot be accessed.</w:t>
      </w:r>
    </w:p>
    <w:p w14:paraId="69C68578" w14:textId="77777777" w:rsidR="0010692C" w:rsidRPr="00FF7272" w:rsidRDefault="0010692C" w:rsidP="0010692C">
      <w:pPr>
        <w:spacing w:after="0" w:line="360" w:lineRule="auto"/>
        <w:rPr>
          <w:rFonts w:ascii="Tahoma" w:eastAsia="Times New Roman" w:hAnsi="Tahoma" w:cs="Tahoma"/>
          <w:i/>
          <w:sz w:val="20"/>
          <w:szCs w:val="20"/>
        </w:rPr>
      </w:pPr>
    </w:p>
    <w:p w14:paraId="7FFB3916" w14:textId="77777777" w:rsidR="0010692C" w:rsidRPr="00FF7272" w:rsidRDefault="0010692C" w:rsidP="0010692C">
      <w:pPr>
        <w:spacing w:after="0" w:line="360" w:lineRule="auto"/>
        <w:rPr>
          <w:rFonts w:ascii="Tahoma" w:eastAsia="Times New Roman" w:hAnsi="Tahoma" w:cs="Tahoma"/>
          <w:i/>
          <w:sz w:val="20"/>
          <w:szCs w:val="20"/>
        </w:rPr>
      </w:pPr>
      <w:r w:rsidRPr="00FF7272">
        <w:rPr>
          <w:rFonts w:ascii="Tahoma" w:eastAsia="Times New Roman" w:hAnsi="Tahoma" w:cs="Tahoma"/>
          <w:i/>
          <w:sz w:val="20"/>
          <w:szCs w:val="20"/>
        </w:rPr>
        <w:t>Internet access</w:t>
      </w:r>
    </w:p>
    <w:p w14:paraId="63CA01CB" w14:textId="77777777" w:rsidR="0010692C" w:rsidRPr="00FF7272" w:rsidRDefault="0010692C" w:rsidP="0010692C">
      <w:pPr>
        <w:numPr>
          <w:ilvl w:val="0"/>
          <w:numId w:val="3"/>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Children do not normally have access to the internet and never have unsupervised access.</w:t>
      </w:r>
    </w:p>
    <w:p w14:paraId="57B3ABE0" w14:textId="77777777" w:rsidR="0010692C" w:rsidRPr="00FF7272" w:rsidRDefault="0010692C" w:rsidP="0010692C">
      <w:pPr>
        <w:numPr>
          <w:ilvl w:val="0"/>
          <w:numId w:val="3"/>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If staff access the internet with children for the purposes of promoting their learning, written permission is gained from parents who are shown this policy.</w:t>
      </w:r>
    </w:p>
    <w:p w14:paraId="22D59621" w14:textId="77777777" w:rsidR="0010692C" w:rsidRPr="00FF7272" w:rsidRDefault="0010692C" w:rsidP="0010692C">
      <w:pPr>
        <w:numPr>
          <w:ilvl w:val="0"/>
          <w:numId w:val="3"/>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The designated person has overall responsibility for ensuring that children and young people are safeguarded and risk assessments in relation to online safety are completed.</w:t>
      </w:r>
    </w:p>
    <w:p w14:paraId="76ED3D16" w14:textId="77777777" w:rsidR="0010692C" w:rsidRPr="00FF7272" w:rsidRDefault="0010692C" w:rsidP="0010692C">
      <w:pPr>
        <w:numPr>
          <w:ilvl w:val="0"/>
          <w:numId w:val="3"/>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Children are taught the following stay safe principles in an age appropriate way prior to using the internet;</w:t>
      </w:r>
    </w:p>
    <w:p w14:paraId="064D71AD" w14:textId="77777777" w:rsidR="0010692C" w:rsidRPr="00FF7272" w:rsidRDefault="0010692C" w:rsidP="0010692C">
      <w:pPr>
        <w:numPr>
          <w:ilvl w:val="0"/>
          <w:numId w:val="5"/>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only go on line with a grown up</w:t>
      </w:r>
    </w:p>
    <w:p w14:paraId="640EB6EA" w14:textId="77777777" w:rsidR="0010692C" w:rsidRPr="00FF7272" w:rsidRDefault="0010692C" w:rsidP="0010692C">
      <w:pPr>
        <w:numPr>
          <w:ilvl w:val="0"/>
          <w:numId w:val="5"/>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be kind on line</w:t>
      </w:r>
    </w:p>
    <w:p w14:paraId="238C0A46" w14:textId="77777777" w:rsidR="0010692C" w:rsidRPr="00FF7272" w:rsidRDefault="0010692C" w:rsidP="0010692C">
      <w:pPr>
        <w:numPr>
          <w:ilvl w:val="0"/>
          <w:numId w:val="5"/>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keep information about me safely</w:t>
      </w:r>
    </w:p>
    <w:p w14:paraId="4E72DC0C" w14:textId="77777777" w:rsidR="0010692C" w:rsidRPr="00FF7272" w:rsidRDefault="0010692C" w:rsidP="0010692C">
      <w:pPr>
        <w:numPr>
          <w:ilvl w:val="0"/>
          <w:numId w:val="5"/>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lastRenderedPageBreak/>
        <w:t>only press buttons on the internet to things I understand</w:t>
      </w:r>
    </w:p>
    <w:p w14:paraId="2770902D" w14:textId="77777777" w:rsidR="0010692C" w:rsidRPr="00FF7272" w:rsidRDefault="0010692C" w:rsidP="0010692C">
      <w:pPr>
        <w:numPr>
          <w:ilvl w:val="0"/>
          <w:numId w:val="5"/>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tell a grown up if something makes me unhappy on the internet</w:t>
      </w:r>
    </w:p>
    <w:p w14:paraId="2457E3B1" w14:textId="77777777" w:rsidR="0010692C" w:rsidRPr="00FF7272" w:rsidRDefault="0010692C" w:rsidP="0010692C">
      <w:pPr>
        <w:numPr>
          <w:ilvl w:val="0"/>
          <w:numId w:val="4"/>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14:paraId="5AC6D2DE" w14:textId="77777777" w:rsidR="0010692C" w:rsidRPr="00FF7272" w:rsidRDefault="0010692C" w:rsidP="0010692C">
      <w:pPr>
        <w:numPr>
          <w:ilvl w:val="0"/>
          <w:numId w:val="4"/>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If a second hand computer is purchased or donated to the setting, the designated person will ensure that no inappropriate material is stored on it before children use it.</w:t>
      </w:r>
    </w:p>
    <w:p w14:paraId="18947920" w14:textId="77777777" w:rsidR="0010692C" w:rsidRPr="00FF7272" w:rsidRDefault="0010692C" w:rsidP="0010692C">
      <w:pPr>
        <w:numPr>
          <w:ilvl w:val="0"/>
          <w:numId w:val="4"/>
        </w:numPr>
        <w:spacing w:after="0" w:line="360" w:lineRule="auto"/>
        <w:contextualSpacing/>
        <w:rPr>
          <w:rFonts w:ascii="Tahoma" w:eastAsia="Times New Roman" w:hAnsi="Tahoma" w:cs="Tahoma"/>
          <w:b/>
          <w:sz w:val="20"/>
          <w:szCs w:val="20"/>
        </w:rPr>
      </w:pPr>
      <w:r w:rsidRPr="00FF7272">
        <w:rPr>
          <w:rFonts w:ascii="Tahoma" w:eastAsia="Times New Roman" w:hAnsi="Tahoma" w:cs="Tahoma"/>
          <w:sz w:val="20"/>
          <w:szCs w:val="20"/>
        </w:rPr>
        <w:t>All computers for use by children are located in an area clearly visible to staff.</w:t>
      </w:r>
    </w:p>
    <w:p w14:paraId="12F77860" w14:textId="77777777" w:rsidR="0010692C" w:rsidRPr="00FF7272" w:rsidRDefault="0010692C" w:rsidP="0010692C">
      <w:pPr>
        <w:numPr>
          <w:ilvl w:val="0"/>
          <w:numId w:val="4"/>
        </w:numPr>
        <w:autoSpaceDE w:val="0"/>
        <w:autoSpaceDN w:val="0"/>
        <w:adjustRightInd w:val="0"/>
        <w:spacing w:after="0" w:line="360" w:lineRule="auto"/>
        <w:rPr>
          <w:rFonts w:ascii="Tahoma" w:eastAsia="Times New Roman" w:hAnsi="Tahoma" w:cs="Tahoma"/>
          <w:sz w:val="20"/>
          <w:szCs w:val="20"/>
          <w:lang w:eastAsia="en-GB"/>
        </w:rPr>
      </w:pPr>
      <w:r w:rsidRPr="00FF7272">
        <w:rPr>
          <w:rFonts w:ascii="Tahoma" w:eastAsia="Times New Roman" w:hAnsi="Tahoma" w:cs="Tahoma"/>
          <w:sz w:val="20"/>
          <w:szCs w:val="20"/>
          <w:lang w:eastAsia="en-GB"/>
        </w:rPr>
        <w:t>Children are not allowed to access social networking sites.</w:t>
      </w:r>
    </w:p>
    <w:p w14:paraId="3AD1B3BF" w14:textId="77777777" w:rsidR="0010692C" w:rsidRPr="00FF7272" w:rsidRDefault="0010692C" w:rsidP="0010692C">
      <w:pPr>
        <w:numPr>
          <w:ilvl w:val="0"/>
          <w:numId w:val="4"/>
        </w:numPr>
        <w:autoSpaceDE w:val="0"/>
        <w:autoSpaceDN w:val="0"/>
        <w:adjustRightInd w:val="0"/>
        <w:spacing w:after="0" w:line="360" w:lineRule="auto"/>
        <w:rPr>
          <w:rFonts w:ascii="Tahoma" w:eastAsia="Times New Roman" w:hAnsi="Tahoma" w:cs="Tahoma"/>
          <w:sz w:val="20"/>
          <w:szCs w:val="20"/>
          <w:lang w:eastAsia="en-GB"/>
        </w:rPr>
      </w:pPr>
      <w:r w:rsidRPr="00FF7272">
        <w:rPr>
          <w:rFonts w:ascii="Tahoma" w:eastAsia="Times New Roman" w:hAnsi="Tahoma" w:cs="Tahoma"/>
          <w:sz w:val="20"/>
          <w:szCs w:val="20"/>
          <w:lang w:eastAsia="en-GB"/>
        </w:rPr>
        <w:t xml:space="preserve">Staff report any suspicious or offensive material, including material which may incite racism, bullying or discrimination to the Internet Watch Foundation at </w:t>
      </w:r>
      <w:hyperlink r:id="rId8" w:history="1">
        <w:r w:rsidRPr="00FF7272">
          <w:rPr>
            <w:rFonts w:ascii="Tahoma" w:eastAsia="Times New Roman" w:hAnsi="Tahoma" w:cs="Tahoma"/>
            <w:bCs/>
            <w:sz w:val="20"/>
            <w:szCs w:val="20"/>
            <w:lang w:eastAsia="en-GB"/>
          </w:rPr>
          <w:t>www.iwf.org.uk</w:t>
        </w:r>
      </w:hyperlink>
      <w:r w:rsidRPr="00FF7272">
        <w:rPr>
          <w:rFonts w:ascii="Tahoma" w:eastAsia="Times New Roman" w:hAnsi="Tahoma" w:cs="Tahoma"/>
          <w:bCs/>
          <w:sz w:val="20"/>
          <w:szCs w:val="20"/>
          <w:lang w:eastAsia="en-GB"/>
        </w:rPr>
        <w:t>.</w:t>
      </w:r>
    </w:p>
    <w:p w14:paraId="19E97B0F" w14:textId="77777777" w:rsidR="0010692C" w:rsidRPr="00FF7272" w:rsidRDefault="0010692C" w:rsidP="0010692C">
      <w:pPr>
        <w:numPr>
          <w:ilvl w:val="0"/>
          <w:numId w:val="4"/>
        </w:numPr>
        <w:autoSpaceDE w:val="0"/>
        <w:autoSpaceDN w:val="0"/>
        <w:adjustRightInd w:val="0"/>
        <w:spacing w:after="0" w:line="360" w:lineRule="auto"/>
        <w:rPr>
          <w:rFonts w:ascii="Tahoma" w:eastAsia="Times New Roman" w:hAnsi="Tahoma" w:cs="Tahoma"/>
          <w:sz w:val="20"/>
          <w:szCs w:val="20"/>
          <w:lang w:eastAsia="en-GB"/>
        </w:rPr>
      </w:pPr>
      <w:r w:rsidRPr="00FF7272">
        <w:rPr>
          <w:rFonts w:ascii="Tahoma" w:eastAsia="Times New Roman" w:hAnsi="Tahoma" w:cs="Tahoma"/>
          <w:sz w:val="20"/>
          <w:szCs w:val="20"/>
          <w:lang w:eastAsia="en-GB"/>
        </w:rPr>
        <w:t xml:space="preserve">Suspicions that an adult is attempting to make inappropriate contact with a child on-line is reported to the National Crime Agency’s Child Exploitation and Online Protection Centre at </w:t>
      </w:r>
      <w:hyperlink r:id="rId9" w:history="1">
        <w:r w:rsidRPr="00FF7272">
          <w:rPr>
            <w:rFonts w:ascii="Tahoma" w:eastAsia="Times New Roman" w:hAnsi="Tahoma" w:cs="Tahoma"/>
            <w:bCs/>
            <w:sz w:val="20"/>
            <w:szCs w:val="20"/>
            <w:lang w:eastAsia="en-GB"/>
          </w:rPr>
          <w:t>www.ceop.police.uk</w:t>
        </w:r>
      </w:hyperlink>
      <w:r w:rsidRPr="00FF7272">
        <w:rPr>
          <w:rFonts w:ascii="Tahoma" w:eastAsia="Times New Roman" w:hAnsi="Tahoma" w:cs="Tahoma"/>
          <w:b/>
          <w:sz w:val="20"/>
          <w:szCs w:val="20"/>
          <w:lang w:eastAsia="en-GB"/>
        </w:rPr>
        <w:t>.</w:t>
      </w:r>
    </w:p>
    <w:p w14:paraId="2D22ABAB" w14:textId="77777777" w:rsidR="0010692C" w:rsidRPr="00FF7272" w:rsidRDefault="0010692C" w:rsidP="0010692C">
      <w:pPr>
        <w:numPr>
          <w:ilvl w:val="0"/>
          <w:numId w:val="4"/>
        </w:numPr>
        <w:autoSpaceDE w:val="0"/>
        <w:autoSpaceDN w:val="0"/>
        <w:adjustRightInd w:val="0"/>
        <w:spacing w:after="0" w:line="360" w:lineRule="auto"/>
        <w:rPr>
          <w:rFonts w:ascii="Tahoma" w:eastAsia="Times New Roman" w:hAnsi="Tahoma" w:cs="Tahoma"/>
          <w:sz w:val="20"/>
          <w:szCs w:val="20"/>
          <w:lang w:eastAsia="en-GB"/>
        </w:rPr>
      </w:pPr>
      <w:r w:rsidRPr="00FF7272">
        <w:rPr>
          <w:rFonts w:ascii="Tahoma" w:eastAsia="Times New Roman" w:hAnsi="Tahoma" w:cs="Tahoma"/>
          <w:sz w:val="20"/>
          <w:szCs w:val="20"/>
          <w:lang w:eastAsia="en-GB"/>
        </w:rPr>
        <w:t>The designated person ensures staff have access to age-appropriate resources to enable them to assist children to use the internet safely.</w:t>
      </w:r>
    </w:p>
    <w:p w14:paraId="262081F6" w14:textId="77777777" w:rsidR="0010692C" w:rsidRPr="00FF7272" w:rsidRDefault="0010692C" w:rsidP="0010692C">
      <w:pPr>
        <w:numPr>
          <w:ilvl w:val="0"/>
          <w:numId w:val="4"/>
        </w:numPr>
        <w:autoSpaceDE w:val="0"/>
        <w:autoSpaceDN w:val="0"/>
        <w:adjustRightInd w:val="0"/>
        <w:spacing w:before="45" w:after="45" w:line="360" w:lineRule="auto"/>
        <w:rPr>
          <w:rFonts w:ascii="Tahoma" w:eastAsia="Times New Roman" w:hAnsi="Tahoma" w:cs="Tahoma"/>
          <w:sz w:val="20"/>
          <w:szCs w:val="20"/>
          <w:lang w:eastAsia="en-GB"/>
        </w:rPr>
      </w:pPr>
      <w:r w:rsidRPr="00FF7272">
        <w:rPr>
          <w:rFonts w:ascii="Tahoma" w:eastAsia="Times New Roman" w:hAnsi="Tahoma" w:cs="Tahoma"/>
          <w:sz w:val="20"/>
          <w:szCs w:val="20"/>
          <w:lang w:eastAsia="en-GB"/>
        </w:rPr>
        <w:t xml:space="preserve">If staff become aware that a child is the victim of cyber-bullying, they discuss this with their parents and refer them to sources of help, such as the NSPCC on </w:t>
      </w:r>
      <w:r w:rsidRPr="00FF7272">
        <w:rPr>
          <w:rFonts w:ascii="Tahoma" w:eastAsia="Times New Roman" w:hAnsi="Tahoma" w:cs="Tahoma"/>
          <w:bCs/>
          <w:sz w:val="20"/>
          <w:szCs w:val="20"/>
          <w:lang w:eastAsia="en-GB"/>
        </w:rPr>
        <w:t xml:space="preserve">0808 800 5000 or www.nspcc.org.uk, or </w:t>
      </w:r>
      <w:r w:rsidRPr="00FF7272">
        <w:rPr>
          <w:rFonts w:ascii="Tahoma" w:eastAsia="Times New Roman" w:hAnsi="Tahoma" w:cs="Tahoma"/>
          <w:sz w:val="20"/>
          <w:szCs w:val="20"/>
          <w:lang w:eastAsia="en-GB"/>
        </w:rPr>
        <w:t>Childline on 0800 1111 or www.childline.org.uk.</w:t>
      </w:r>
    </w:p>
    <w:p w14:paraId="48266EBE" w14:textId="77777777" w:rsidR="0010692C" w:rsidRPr="00FF7272" w:rsidRDefault="0010692C" w:rsidP="0010692C">
      <w:pPr>
        <w:spacing w:after="0" w:line="240" w:lineRule="auto"/>
        <w:rPr>
          <w:rFonts w:ascii="Tahoma" w:eastAsia="Times New Roman" w:hAnsi="Tahoma" w:cs="Tahoma"/>
          <w:sz w:val="20"/>
          <w:szCs w:val="20"/>
        </w:rPr>
      </w:pPr>
    </w:p>
    <w:p w14:paraId="05734798" w14:textId="77777777" w:rsidR="0010692C" w:rsidRPr="00FF7272" w:rsidRDefault="0010692C" w:rsidP="0010692C">
      <w:pPr>
        <w:autoSpaceDE w:val="0"/>
        <w:autoSpaceDN w:val="0"/>
        <w:adjustRightInd w:val="0"/>
        <w:spacing w:after="0" w:line="360" w:lineRule="auto"/>
        <w:rPr>
          <w:rFonts w:ascii="Tahoma" w:eastAsia="Times New Roman" w:hAnsi="Tahoma" w:cs="Tahoma"/>
          <w:i/>
          <w:sz w:val="20"/>
          <w:szCs w:val="20"/>
          <w:lang w:eastAsia="en-GB"/>
        </w:rPr>
      </w:pPr>
      <w:r w:rsidRPr="00FF7272">
        <w:rPr>
          <w:rFonts w:ascii="Tahoma" w:eastAsia="Times New Roman" w:hAnsi="Tahoma" w:cs="Tahoma"/>
          <w:i/>
          <w:sz w:val="20"/>
          <w:szCs w:val="20"/>
          <w:lang w:eastAsia="en-GB"/>
        </w:rPr>
        <w:t>Email</w:t>
      </w:r>
    </w:p>
    <w:p w14:paraId="328E3A28" w14:textId="77777777" w:rsidR="0010692C" w:rsidRPr="00FF7272" w:rsidRDefault="0010692C" w:rsidP="0010692C">
      <w:pPr>
        <w:numPr>
          <w:ilvl w:val="0"/>
          <w:numId w:val="7"/>
        </w:numPr>
        <w:autoSpaceDE w:val="0"/>
        <w:autoSpaceDN w:val="0"/>
        <w:adjustRightInd w:val="0"/>
        <w:spacing w:after="0" w:line="360" w:lineRule="auto"/>
        <w:contextualSpacing/>
        <w:rPr>
          <w:rFonts w:ascii="Tahoma" w:eastAsia="Times New Roman" w:hAnsi="Tahoma" w:cs="Tahoma"/>
          <w:sz w:val="20"/>
          <w:szCs w:val="20"/>
          <w:lang w:eastAsia="en-GB"/>
        </w:rPr>
      </w:pPr>
      <w:r w:rsidRPr="00FF7272">
        <w:rPr>
          <w:rFonts w:ascii="Tahoma" w:eastAsia="Times New Roman" w:hAnsi="Tahoma" w:cs="Tahoma"/>
          <w:sz w:val="20"/>
          <w:szCs w:val="20"/>
          <w:lang w:eastAsia="en-GB"/>
        </w:rPr>
        <w:t>Children are not permitted to use email in the setting. Parents and staff are not normally permitted to use setting equipment to access personal emails.</w:t>
      </w:r>
    </w:p>
    <w:p w14:paraId="1559E341" w14:textId="77777777" w:rsidR="0010692C" w:rsidRPr="00FF7272" w:rsidRDefault="0010692C" w:rsidP="0010692C">
      <w:pPr>
        <w:numPr>
          <w:ilvl w:val="0"/>
          <w:numId w:val="7"/>
        </w:numPr>
        <w:autoSpaceDE w:val="0"/>
        <w:autoSpaceDN w:val="0"/>
        <w:adjustRightInd w:val="0"/>
        <w:spacing w:after="0" w:line="360" w:lineRule="auto"/>
        <w:contextualSpacing/>
        <w:rPr>
          <w:rFonts w:ascii="Tahoma" w:eastAsia="Times New Roman" w:hAnsi="Tahoma" w:cs="Tahoma"/>
          <w:sz w:val="20"/>
          <w:szCs w:val="20"/>
          <w:lang w:eastAsia="en-GB"/>
        </w:rPr>
      </w:pPr>
      <w:r w:rsidRPr="00FF7272">
        <w:rPr>
          <w:rFonts w:ascii="Tahoma" w:eastAsia="Times New Roman" w:hAnsi="Tahoma" w:cs="Tahoma"/>
          <w:sz w:val="20"/>
          <w:szCs w:val="20"/>
          <w:lang w:eastAsia="en-GB"/>
        </w:rPr>
        <w:t>Staff do not access personal or work email whilst supervising children.</w:t>
      </w:r>
    </w:p>
    <w:p w14:paraId="346FFC78" w14:textId="77777777" w:rsidR="0010692C" w:rsidRPr="00FF7272" w:rsidRDefault="0010692C" w:rsidP="0010692C">
      <w:pPr>
        <w:numPr>
          <w:ilvl w:val="0"/>
          <w:numId w:val="7"/>
        </w:numPr>
        <w:autoSpaceDE w:val="0"/>
        <w:autoSpaceDN w:val="0"/>
        <w:adjustRightInd w:val="0"/>
        <w:spacing w:after="0" w:line="360" w:lineRule="auto"/>
        <w:contextualSpacing/>
        <w:rPr>
          <w:rFonts w:ascii="Tahoma" w:eastAsia="Times New Roman" w:hAnsi="Tahoma" w:cs="Tahoma"/>
          <w:sz w:val="20"/>
          <w:szCs w:val="20"/>
          <w:lang w:eastAsia="en-GB"/>
        </w:rPr>
      </w:pPr>
      <w:r w:rsidRPr="00FF7272">
        <w:rPr>
          <w:rFonts w:ascii="Tahoma" w:eastAsia="Times New Roman" w:hAnsi="Tahoma" w:cs="Tahoma"/>
          <w:sz w:val="20"/>
          <w:szCs w:val="20"/>
          <w:lang w:eastAsia="en-GB"/>
        </w:rPr>
        <w:t>Staff send personal information by encrypted email and share information securely at all times.</w:t>
      </w:r>
    </w:p>
    <w:p w14:paraId="473568DA" w14:textId="77777777" w:rsidR="0010692C" w:rsidRPr="00FF7272" w:rsidRDefault="0010692C" w:rsidP="0010692C">
      <w:pPr>
        <w:autoSpaceDE w:val="0"/>
        <w:autoSpaceDN w:val="0"/>
        <w:adjustRightInd w:val="0"/>
        <w:spacing w:after="0" w:line="360" w:lineRule="auto"/>
        <w:rPr>
          <w:rFonts w:ascii="Tahoma" w:eastAsia="Times New Roman" w:hAnsi="Tahoma" w:cs="Tahoma"/>
          <w:b/>
          <w:sz w:val="20"/>
          <w:szCs w:val="20"/>
          <w:lang w:eastAsia="en-GB"/>
        </w:rPr>
      </w:pPr>
    </w:p>
    <w:p w14:paraId="67044431" w14:textId="77777777" w:rsidR="0010692C" w:rsidRPr="00FF7272" w:rsidRDefault="0010692C" w:rsidP="0010692C">
      <w:pPr>
        <w:autoSpaceDE w:val="0"/>
        <w:autoSpaceDN w:val="0"/>
        <w:adjustRightInd w:val="0"/>
        <w:spacing w:after="0" w:line="360" w:lineRule="auto"/>
        <w:rPr>
          <w:rFonts w:ascii="Tahoma" w:eastAsia="Times New Roman" w:hAnsi="Tahoma" w:cs="Tahoma"/>
          <w:i/>
          <w:sz w:val="20"/>
          <w:szCs w:val="20"/>
          <w:lang w:eastAsia="en-GB"/>
        </w:rPr>
      </w:pPr>
      <w:r w:rsidRPr="00FF7272">
        <w:rPr>
          <w:rFonts w:ascii="Tahoma" w:eastAsia="Times New Roman" w:hAnsi="Tahoma" w:cs="Tahoma"/>
          <w:i/>
          <w:sz w:val="20"/>
          <w:szCs w:val="20"/>
          <w:lang w:eastAsia="en-GB"/>
        </w:rPr>
        <w:t>Mobile phones – children</w:t>
      </w:r>
    </w:p>
    <w:p w14:paraId="29B8F334" w14:textId="77777777" w:rsidR="0010692C" w:rsidRPr="00FF7272" w:rsidRDefault="0010692C" w:rsidP="0010692C">
      <w:pPr>
        <w:numPr>
          <w:ilvl w:val="0"/>
          <w:numId w:val="8"/>
        </w:numPr>
        <w:autoSpaceDE w:val="0"/>
        <w:autoSpaceDN w:val="0"/>
        <w:adjustRightInd w:val="0"/>
        <w:spacing w:after="0" w:line="360" w:lineRule="auto"/>
        <w:rPr>
          <w:rFonts w:ascii="Tahoma" w:eastAsia="Times New Roman" w:hAnsi="Tahoma" w:cs="Tahoma"/>
          <w:sz w:val="20"/>
          <w:szCs w:val="20"/>
          <w:lang w:eastAsia="en-GB"/>
        </w:rPr>
      </w:pPr>
      <w:r w:rsidRPr="00FF7272">
        <w:rPr>
          <w:rFonts w:ascii="Tahoma" w:eastAsia="Times New Roman" w:hAnsi="Tahoma" w:cs="Tahoma"/>
          <w:sz w:val="20"/>
          <w:szCs w:val="20"/>
          <w:lang w:eastAsia="en-GB"/>
        </w:rPr>
        <w:t>Children do not bring mobile phones or other ICT devices with them to the setting. If a child is found to have a mobile phone or ICT device with them, this is removed and stored in a locked drawer until the parent collects them at the end of the session.</w:t>
      </w:r>
    </w:p>
    <w:p w14:paraId="3756DED8" w14:textId="77777777" w:rsidR="0010692C" w:rsidRPr="00FF7272" w:rsidRDefault="0010692C" w:rsidP="0010692C">
      <w:pPr>
        <w:spacing w:after="0" w:line="360" w:lineRule="auto"/>
        <w:rPr>
          <w:rFonts w:ascii="Tahoma" w:eastAsia="Times New Roman" w:hAnsi="Tahoma" w:cs="Tahoma"/>
          <w:i/>
          <w:sz w:val="20"/>
          <w:szCs w:val="20"/>
        </w:rPr>
      </w:pPr>
      <w:r w:rsidRPr="00FF7272">
        <w:rPr>
          <w:rFonts w:ascii="Tahoma" w:eastAsia="Times New Roman" w:hAnsi="Tahoma" w:cs="Tahoma"/>
          <w:i/>
          <w:sz w:val="20"/>
          <w:szCs w:val="20"/>
        </w:rPr>
        <w:t>Mobile phones – staff and visitors</w:t>
      </w:r>
    </w:p>
    <w:p w14:paraId="1AAFCCDA" w14:textId="3B4A05D7" w:rsidR="0010692C" w:rsidRPr="00FF7272" w:rsidRDefault="0010692C" w:rsidP="0010692C">
      <w:pPr>
        <w:numPr>
          <w:ilvl w:val="0"/>
          <w:numId w:val="9"/>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 xml:space="preserve">Personal mobile phones are not used by our staff on the premises during working hours. They will be stored in the </w:t>
      </w:r>
      <w:r w:rsidR="00A53074">
        <w:rPr>
          <w:rFonts w:ascii="Tahoma" w:eastAsia="Times New Roman" w:hAnsi="Tahoma" w:cs="Tahoma"/>
          <w:sz w:val="20"/>
          <w:szCs w:val="20"/>
        </w:rPr>
        <w:t>office i</w:t>
      </w:r>
      <w:r w:rsidR="008E6121">
        <w:rPr>
          <w:rFonts w:ascii="Tahoma" w:eastAsia="Times New Roman" w:hAnsi="Tahoma" w:cs="Tahoma"/>
          <w:sz w:val="20"/>
          <w:szCs w:val="20"/>
        </w:rPr>
        <w:t>n allocated named holders</w:t>
      </w:r>
      <w:r w:rsidR="00A53074">
        <w:rPr>
          <w:rFonts w:ascii="Tahoma" w:eastAsia="Times New Roman" w:hAnsi="Tahoma" w:cs="Tahoma"/>
          <w:sz w:val="20"/>
          <w:szCs w:val="20"/>
        </w:rPr>
        <w:t>.</w:t>
      </w:r>
    </w:p>
    <w:p w14:paraId="65528C81" w14:textId="77777777" w:rsidR="0010692C" w:rsidRPr="00FF7272" w:rsidRDefault="0010692C" w:rsidP="0010692C">
      <w:pPr>
        <w:numPr>
          <w:ilvl w:val="0"/>
          <w:numId w:val="9"/>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In an emergency, personal mobile phones may be used in an area where there are no children present, with permission from the manager.</w:t>
      </w:r>
    </w:p>
    <w:p w14:paraId="2AE50B61" w14:textId="77777777" w:rsidR="0010692C" w:rsidRPr="00FF7272" w:rsidRDefault="0010692C" w:rsidP="0010692C">
      <w:pPr>
        <w:numPr>
          <w:ilvl w:val="0"/>
          <w:numId w:val="9"/>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Our staff and volunteers ensure that the setting telephone number is known to family and other people who may need to contact them in an emergency.</w:t>
      </w:r>
    </w:p>
    <w:p w14:paraId="2FF24BE6" w14:textId="77777777" w:rsidR="0010692C" w:rsidRPr="00FF7272" w:rsidRDefault="0010692C" w:rsidP="0010692C">
      <w:pPr>
        <w:numPr>
          <w:ilvl w:val="0"/>
          <w:numId w:val="9"/>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lastRenderedPageBreak/>
        <w:t>If our members of staff or volunteers take their mobile phones on outings, for use in case of an emergency, they must not make or receive personal calls, or take photographs of children.</w:t>
      </w:r>
    </w:p>
    <w:p w14:paraId="7D569137" w14:textId="77777777" w:rsidR="0010692C" w:rsidRPr="00FF7272" w:rsidRDefault="0010692C" w:rsidP="0010692C">
      <w:pPr>
        <w:numPr>
          <w:ilvl w:val="0"/>
          <w:numId w:val="9"/>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7D0DE2F0" w14:textId="77777777" w:rsidR="0010692C" w:rsidRPr="00FF7272" w:rsidRDefault="0010692C" w:rsidP="0010692C">
      <w:pPr>
        <w:numPr>
          <w:ilvl w:val="0"/>
          <w:numId w:val="9"/>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These rules also apply to the use of work-issued mobiles, and when visiting or supporting staff in other settings.</w:t>
      </w:r>
    </w:p>
    <w:p w14:paraId="18C80A0D" w14:textId="77777777" w:rsidR="0010692C" w:rsidRPr="00FF7272" w:rsidRDefault="0010692C" w:rsidP="0010692C">
      <w:pPr>
        <w:spacing w:after="0" w:line="276" w:lineRule="auto"/>
        <w:ind w:left="360"/>
        <w:rPr>
          <w:rFonts w:ascii="Tahoma" w:eastAsia="Times New Roman" w:hAnsi="Tahoma" w:cs="Tahoma"/>
          <w:b/>
          <w:sz w:val="20"/>
          <w:szCs w:val="20"/>
        </w:rPr>
      </w:pPr>
    </w:p>
    <w:p w14:paraId="4D3647C0" w14:textId="77777777" w:rsidR="0010692C" w:rsidRPr="00FF7272" w:rsidRDefault="0010692C" w:rsidP="0010692C">
      <w:pPr>
        <w:spacing w:after="0" w:line="360" w:lineRule="auto"/>
        <w:rPr>
          <w:rFonts w:ascii="Tahoma" w:eastAsia="Times New Roman" w:hAnsi="Tahoma" w:cs="Tahoma"/>
          <w:i/>
          <w:sz w:val="20"/>
          <w:szCs w:val="20"/>
        </w:rPr>
      </w:pPr>
      <w:r w:rsidRPr="00FF7272">
        <w:rPr>
          <w:rFonts w:ascii="Tahoma" w:eastAsia="Times New Roman" w:hAnsi="Tahoma" w:cs="Tahoma"/>
          <w:i/>
          <w:sz w:val="20"/>
          <w:szCs w:val="20"/>
        </w:rPr>
        <w:t>Cameras and videos</w:t>
      </w:r>
    </w:p>
    <w:p w14:paraId="366B5EFA" w14:textId="77777777" w:rsidR="0010692C" w:rsidRPr="00FF7272" w:rsidRDefault="0010692C" w:rsidP="0010692C">
      <w:pPr>
        <w:numPr>
          <w:ilvl w:val="0"/>
          <w:numId w:val="10"/>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Our staff and volunteers must not bring their personal cameras or video recording equipment into the setting.</w:t>
      </w:r>
    </w:p>
    <w:p w14:paraId="50276892" w14:textId="77777777" w:rsidR="0010692C" w:rsidRPr="00FF7272" w:rsidRDefault="0010692C" w:rsidP="0010692C">
      <w:pPr>
        <w:numPr>
          <w:ilvl w:val="0"/>
          <w:numId w:val="10"/>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Photographs and recordings of children are only taken for valid reasons i.e. to record their learning and development, or for displays within the setting, with written permission received by parents (see the Registration form). Such use is monitored by the manager.</w:t>
      </w:r>
    </w:p>
    <w:p w14:paraId="12E39B62" w14:textId="77777777" w:rsidR="0010692C" w:rsidRPr="00FF7272" w:rsidRDefault="0010692C" w:rsidP="0010692C">
      <w:pPr>
        <w:numPr>
          <w:ilvl w:val="0"/>
          <w:numId w:val="10"/>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40CCB91F" w14:textId="77777777" w:rsidR="0010692C" w:rsidRPr="00FF7272" w:rsidRDefault="0010692C" w:rsidP="0010692C">
      <w:pPr>
        <w:numPr>
          <w:ilvl w:val="0"/>
          <w:numId w:val="10"/>
        </w:numPr>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08E6AEC9" w14:textId="77777777" w:rsidR="0010692C" w:rsidRPr="00FF7272" w:rsidRDefault="0010692C" w:rsidP="0010692C">
      <w:pPr>
        <w:autoSpaceDE w:val="0"/>
        <w:autoSpaceDN w:val="0"/>
        <w:adjustRightInd w:val="0"/>
        <w:spacing w:after="0" w:line="360" w:lineRule="auto"/>
        <w:rPr>
          <w:rFonts w:ascii="Tahoma" w:eastAsia="Times New Roman" w:hAnsi="Tahoma" w:cs="Tahoma"/>
          <w:b/>
          <w:sz w:val="20"/>
          <w:szCs w:val="20"/>
          <w:lang w:eastAsia="en-GB"/>
        </w:rPr>
      </w:pPr>
    </w:p>
    <w:p w14:paraId="14CC044D" w14:textId="77777777" w:rsidR="0010692C" w:rsidRPr="00FF7272" w:rsidRDefault="0010692C" w:rsidP="0010692C">
      <w:pPr>
        <w:autoSpaceDE w:val="0"/>
        <w:autoSpaceDN w:val="0"/>
        <w:adjustRightInd w:val="0"/>
        <w:spacing w:after="0" w:line="360" w:lineRule="auto"/>
        <w:rPr>
          <w:rFonts w:ascii="Tahoma" w:eastAsia="Times New Roman" w:hAnsi="Tahoma" w:cs="Tahoma"/>
          <w:i/>
          <w:sz w:val="20"/>
          <w:szCs w:val="20"/>
        </w:rPr>
      </w:pPr>
      <w:r w:rsidRPr="00FF7272">
        <w:rPr>
          <w:rFonts w:ascii="Tahoma" w:eastAsia="Times New Roman" w:hAnsi="Tahoma" w:cs="Tahoma"/>
          <w:i/>
          <w:sz w:val="20"/>
          <w:szCs w:val="20"/>
        </w:rPr>
        <w:t xml:space="preserve">Social media </w:t>
      </w:r>
    </w:p>
    <w:p w14:paraId="71CDC90C" w14:textId="77777777" w:rsidR="0010692C" w:rsidRPr="00FF7272" w:rsidRDefault="0010692C"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Staff are advised to manage their personal security settings to ensure that their information is only available to people they choose to share information with.</w:t>
      </w:r>
    </w:p>
    <w:p w14:paraId="7EA6D1B5" w14:textId="77777777" w:rsidR="0010692C" w:rsidRPr="00FF7272" w:rsidRDefault="0010692C"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 xml:space="preserve">Staff should not accept service users, children and parents as friends due to it being a breach of expected professional conduct. </w:t>
      </w:r>
    </w:p>
    <w:p w14:paraId="60C812CD" w14:textId="77777777" w:rsidR="0010692C" w:rsidRPr="00FF7272" w:rsidRDefault="0010692C"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 xml:space="preserve">In the event that staff name the organisation or workplace in any social media they do so in a way that is not detrimental to the organisation or its service users. </w:t>
      </w:r>
    </w:p>
    <w:p w14:paraId="76861AA9" w14:textId="77777777" w:rsidR="0010692C" w:rsidRPr="00FF7272" w:rsidRDefault="0010692C"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Staff observe confidentiality and refrain from discussing any issues relating to work</w:t>
      </w:r>
    </w:p>
    <w:p w14:paraId="11B9BD95" w14:textId="77777777" w:rsidR="0010692C" w:rsidRPr="00FF7272" w:rsidRDefault="0010692C"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 xml:space="preserve">Staff should not share information they would not want children, parents or colleagues to view. </w:t>
      </w:r>
    </w:p>
    <w:p w14:paraId="1DAABE18" w14:textId="77777777" w:rsidR="0010692C" w:rsidRPr="00FF7272" w:rsidRDefault="0010692C"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 xml:space="preserve">Staff should report any concerns or breaches to the designated person in their setting. </w:t>
      </w:r>
    </w:p>
    <w:p w14:paraId="3A4B64B4" w14:textId="41715E5F" w:rsidR="0010692C" w:rsidRDefault="0010692C"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 </w:t>
      </w:r>
    </w:p>
    <w:p w14:paraId="353E42CC" w14:textId="77777777" w:rsidR="00996A24" w:rsidRPr="00FF7272" w:rsidRDefault="00996A24" w:rsidP="0010692C">
      <w:pPr>
        <w:numPr>
          <w:ilvl w:val="0"/>
          <w:numId w:val="11"/>
        </w:numPr>
        <w:autoSpaceDE w:val="0"/>
        <w:autoSpaceDN w:val="0"/>
        <w:adjustRightInd w:val="0"/>
        <w:spacing w:after="0" w:line="360" w:lineRule="auto"/>
        <w:contextualSpacing/>
        <w:rPr>
          <w:rFonts w:ascii="Tahoma" w:eastAsia="Times New Roman" w:hAnsi="Tahoma" w:cs="Tahoma"/>
          <w:sz w:val="20"/>
          <w:szCs w:val="20"/>
        </w:rPr>
      </w:pPr>
    </w:p>
    <w:p w14:paraId="796319E4" w14:textId="77777777" w:rsidR="0010692C" w:rsidRPr="00FF7272" w:rsidRDefault="0010692C" w:rsidP="0010692C">
      <w:pPr>
        <w:autoSpaceDE w:val="0"/>
        <w:autoSpaceDN w:val="0"/>
        <w:adjustRightInd w:val="0"/>
        <w:spacing w:after="0" w:line="360" w:lineRule="auto"/>
        <w:rPr>
          <w:rFonts w:ascii="Tahoma" w:eastAsia="Times New Roman" w:hAnsi="Tahoma" w:cs="Tahoma"/>
          <w:b/>
          <w:sz w:val="20"/>
          <w:szCs w:val="20"/>
        </w:rPr>
      </w:pPr>
    </w:p>
    <w:p w14:paraId="69E52B20" w14:textId="77777777" w:rsidR="0010692C" w:rsidRPr="00FF7272" w:rsidRDefault="0010692C" w:rsidP="0010692C">
      <w:pPr>
        <w:autoSpaceDE w:val="0"/>
        <w:autoSpaceDN w:val="0"/>
        <w:adjustRightInd w:val="0"/>
        <w:spacing w:after="0" w:line="360" w:lineRule="auto"/>
        <w:rPr>
          <w:rFonts w:ascii="Tahoma" w:eastAsia="Times New Roman" w:hAnsi="Tahoma" w:cs="Tahoma"/>
          <w:i/>
          <w:sz w:val="20"/>
          <w:szCs w:val="20"/>
        </w:rPr>
      </w:pPr>
      <w:r w:rsidRPr="00FF7272">
        <w:rPr>
          <w:rFonts w:ascii="Tahoma" w:eastAsia="Times New Roman" w:hAnsi="Tahoma" w:cs="Tahoma"/>
          <w:i/>
          <w:sz w:val="20"/>
          <w:szCs w:val="20"/>
        </w:rPr>
        <w:lastRenderedPageBreak/>
        <w:t>Electronic learning journals for recording children’s progress</w:t>
      </w:r>
    </w:p>
    <w:p w14:paraId="17B448AA" w14:textId="77777777" w:rsidR="0010692C" w:rsidRPr="00FF7272" w:rsidRDefault="0010692C" w:rsidP="0010692C">
      <w:pPr>
        <w:numPr>
          <w:ilvl w:val="0"/>
          <w:numId w:val="12"/>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Managers seek permission from the senior management team prior to using any online learning journal. A risk assessment is completed with details on how the learning journal is managed to ensure children are safeguarded.</w:t>
      </w:r>
    </w:p>
    <w:p w14:paraId="7A5453A8" w14:textId="77777777" w:rsidR="0010692C" w:rsidRPr="00FF7272" w:rsidRDefault="0010692C" w:rsidP="0010692C">
      <w:pPr>
        <w:numPr>
          <w:ilvl w:val="0"/>
          <w:numId w:val="12"/>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Staff adhere to the guidance provided with the system at all times.</w:t>
      </w:r>
    </w:p>
    <w:p w14:paraId="101A5330" w14:textId="77777777" w:rsidR="0010692C" w:rsidRPr="00FF7272" w:rsidRDefault="0010692C" w:rsidP="0010692C">
      <w:pPr>
        <w:autoSpaceDE w:val="0"/>
        <w:autoSpaceDN w:val="0"/>
        <w:adjustRightInd w:val="0"/>
        <w:spacing w:after="0" w:line="360" w:lineRule="auto"/>
        <w:rPr>
          <w:rFonts w:ascii="Tahoma" w:eastAsia="Times New Roman" w:hAnsi="Tahoma" w:cs="Tahoma"/>
          <w:b/>
          <w:sz w:val="20"/>
          <w:szCs w:val="20"/>
        </w:rPr>
      </w:pPr>
    </w:p>
    <w:p w14:paraId="5CF6155A" w14:textId="77777777" w:rsidR="0010692C" w:rsidRPr="00FF7272" w:rsidRDefault="0010692C" w:rsidP="0010692C">
      <w:pPr>
        <w:autoSpaceDE w:val="0"/>
        <w:autoSpaceDN w:val="0"/>
        <w:adjustRightInd w:val="0"/>
        <w:spacing w:after="0" w:line="360" w:lineRule="auto"/>
        <w:rPr>
          <w:rFonts w:ascii="Tahoma" w:eastAsia="Times New Roman" w:hAnsi="Tahoma" w:cs="Tahoma"/>
          <w:i/>
          <w:sz w:val="20"/>
          <w:szCs w:val="20"/>
        </w:rPr>
      </w:pPr>
      <w:r w:rsidRPr="00FF7272">
        <w:rPr>
          <w:rFonts w:ascii="Tahoma" w:eastAsia="Times New Roman" w:hAnsi="Tahoma" w:cs="Tahoma"/>
          <w:i/>
          <w:sz w:val="20"/>
          <w:szCs w:val="20"/>
        </w:rPr>
        <w:t>Use and/or distribution of inappropriate images</w:t>
      </w:r>
    </w:p>
    <w:p w14:paraId="679E1162" w14:textId="77777777" w:rsidR="0010692C" w:rsidRPr="00FF7272" w:rsidRDefault="0010692C" w:rsidP="0010692C">
      <w:pPr>
        <w:numPr>
          <w:ilvl w:val="0"/>
          <w:numId w:val="13"/>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360DC7D3" w14:textId="77777777" w:rsidR="0010692C" w:rsidRPr="00FF7272" w:rsidRDefault="0010692C" w:rsidP="0010692C">
      <w:pPr>
        <w:numPr>
          <w:ilvl w:val="0"/>
          <w:numId w:val="13"/>
        </w:numPr>
        <w:autoSpaceDE w:val="0"/>
        <w:autoSpaceDN w:val="0"/>
        <w:adjustRightInd w:val="0"/>
        <w:spacing w:after="0" w:line="360" w:lineRule="auto"/>
        <w:contextualSpacing/>
        <w:rPr>
          <w:rFonts w:ascii="Tahoma" w:eastAsia="Times New Roman" w:hAnsi="Tahoma" w:cs="Tahoma"/>
          <w:sz w:val="20"/>
          <w:szCs w:val="20"/>
        </w:rPr>
      </w:pPr>
      <w:r w:rsidRPr="00FF7272">
        <w:rPr>
          <w:rFonts w:ascii="Tahoma" w:eastAsia="Times New Roman" w:hAnsi="Tahoma" w:cs="Tahoma"/>
          <w:sz w:val="20"/>
          <w:szCs w:val="20"/>
        </w:rPr>
        <w:t>Staff are aware that grooming children and young people on line is an offence in its own right and concerns about a colleague’s or others’ behaviour are reported (as above).</w:t>
      </w:r>
    </w:p>
    <w:p w14:paraId="49B7C0B8" w14:textId="77777777" w:rsidR="0010692C" w:rsidRPr="00FF7272" w:rsidRDefault="0010692C" w:rsidP="0010692C">
      <w:pPr>
        <w:spacing w:after="0" w:line="360" w:lineRule="auto"/>
        <w:rPr>
          <w:rFonts w:ascii="Tahoma" w:eastAsia="Times New Roman" w:hAnsi="Tahoma" w:cs="Tahoma"/>
          <w:b/>
          <w:sz w:val="20"/>
          <w:szCs w:val="20"/>
        </w:rPr>
      </w:pPr>
      <w:r w:rsidRPr="00FF7272">
        <w:rPr>
          <w:rFonts w:ascii="Tahoma" w:eastAsia="Times New Roman" w:hAnsi="Tahoma" w:cs="Tahoma"/>
          <w:b/>
          <w:sz w:val="20"/>
          <w:szCs w:val="20"/>
        </w:rPr>
        <w:t>Further guidance</w:t>
      </w:r>
    </w:p>
    <w:p w14:paraId="29692F3B" w14:textId="77777777" w:rsidR="0010692C" w:rsidRPr="00FF7272" w:rsidRDefault="0010692C" w:rsidP="0010692C">
      <w:pPr>
        <w:numPr>
          <w:ilvl w:val="0"/>
          <w:numId w:val="1"/>
        </w:numPr>
        <w:autoSpaceDE w:val="0"/>
        <w:autoSpaceDN w:val="0"/>
        <w:adjustRightInd w:val="0"/>
        <w:spacing w:after="0" w:line="360" w:lineRule="auto"/>
        <w:rPr>
          <w:rFonts w:ascii="Tahoma" w:eastAsia="Times New Roman" w:hAnsi="Tahoma" w:cs="Tahoma"/>
          <w:sz w:val="20"/>
          <w:szCs w:val="20"/>
        </w:rPr>
      </w:pPr>
      <w:r w:rsidRPr="00FF7272">
        <w:rPr>
          <w:rFonts w:ascii="Tahoma" w:eastAsia="Times New Roman" w:hAnsi="Tahoma" w:cs="Tahoma"/>
          <w:sz w:val="20"/>
          <w:szCs w:val="20"/>
        </w:rPr>
        <w:t xml:space="preserve">NSPCC and CEOP </w:t>
      </w:r>
      <w:r w:rsidRPr="00FF7272">
        <w:rPr>
          <w:rFonts w:ascii="Tahoma" w:eastAsia="Times New Roman" w:hAnsi="Tahoma" w:cs="Tahoma"/>
          <w:i/>
          <w:sz w:val="20"/>
          <w:szCs w:val="20"/>
        </w:rPr>
        <w:t>Keeping Children Safe Online</w:t>
      </w:r>
      <w:r w:rsidRPr="00FF7272">
        <w:rPr>
          <w:rFonts w:ascii="Tahoma" w:eastAsia="Times New Roman" w:hAnsi="Tahoma" w:cs="Tahoma"/>
          <w:sz w:val="20"/>
          <w:szCs w:val="20"/>
        </w:rPr>
        <w:t xml:space="preserve"> training: </w:t>
      </w:r>
      <w:hyperlink r:id="rId10" w:history="1">
        <w:r w:rsidR="0008339B" w:rsidRPr="00FF7272">
          <w:rPr>
            <w:rStyle w:val="Hyperlink"/>
            <w:rFonts w:ascii="Tahoma" w:eastAsia="Times New Roman" w:hAnsi="Tahoma" w:cs="Tahoma"/>
            <w:sz w:val="20"/>
            <w:szCs w:val="20"/>
          </w:rPr>
          <w:t>www.nspcc.org.uk/what-you-can-do/get-expert-training/keeping-children-safe-online-course/</w:t>
        </w:r>
      </w:hyperlink>
    </w:p>
    <w:p w14:paraId="19B14668" w14:textId="77777777" w:rsidR="008E6121" w:rsidRDefault="008E6121" w:rsidP="0008339B">
      <w:pPr>
        <w:autoSpaceDE w:val="0"/>
        <w:autoSpaceDN w:val="0"/>
        <w:adjustRightInd w:val="0"/>
        <w:spacing w:after="0" w:line="360" w:lineRule="auto"/>
        <w:rPr>
          <w:rFonts w:ascii="Tahoma" w:eastAsia="Times New Roman" w:hAnsi="Tahoma" w:cs="Tahoma"/>
          <w:sz w:val="20"/>
          <w:szCs w:val="20"/>
        </w:rPr>
      </w:pPr>
    </w:p>
    <w:p w14:paraId="4345C2D9" w14:textId="21CEE844" w:rsidR="0008339B" w:rsidRDefault="0008339B" w:rsidP="0008339B">
      <w:pPr>
        <w:autoSpaceDE w:val="0"/>
        <w:autoSpaceDN w:val="0"/>
        <w:adjustRightInd w:val="0"/>
        <w:spacing w:after="0" w:line="360" w:lineRule="auto"/>
        <w:rPr>
          <w:rFonts w:ascii="Tahoma" w:eastAsia="Times New Roman" w:hAnsi="Tahoma" w:cs="Tahoma"/>
          <w:sz w:val="20"/>
          <w:szCs w:val="20"/>
        </w:rPr>
      </w:pPr>
      <w:r w:rsidRPr="00FF7272">
        <w:rPr>
          <w:rFonts w:ascii="Tahoma" w:eastAsia="Times New Roman" w:hAnsi="Tahoma" w:cs="Tahoma"/>
          <w:sz w:val="20"/>
          <w:szCs w:val="20"/>
        </w:rPr>
        <w:t>This policy was adopted at a meeting of Eldene Pre-School &amp; Toddlers</w:t>
      </w:r>
    </w:p>
    <w:p w14:paraId="34B373FA" w14:textId="77777777" w:rsidR="008E6121" w:rsidRPr="00FF7272" w:rsidRDefault="008E6121" w:rsidP="0008339B">
      <w:pPr>
        <w:autoSpaceDE w:val="0"/>
        <w:autoSpaceDN w:val="0"/>
        <w:adjustRightInd w:val="0"/>
        <w:spacing w:after="0" w:line="360" w:lineRule="auto"/>
        <w:rPr>
          <w:rFonts w:ascii="Tahoma" w:eastAsia="Times New Roman" w:hAnsi="Tahoma" w:cs="Tahoma"/>
          <w:sz w:val="20"/>
          <w:szCs w:val="20"/>
        </w:rPr>
      </w:pPr>
    </w:p>
    <w:p w14:paraId="488379E9" w14:textId="01F1123E" w:rsidR="0008339B" w:rsidRPr="00FF7272" w:rsidRDefault="0008339B" w:rsidP="0008339B">
      <w:pPr>
        <w:autoSpaceDE w:val="0"/>
        <w:autoSpaceDN w:val="0"/>
        <w:adjustRightInd w:val="0"/>
        <w:spacing w:after="0" w:line="360" w:lineRule="auto"/>
        <w:rPr>
          <w:rFonts w:ascii="Tahoma" w:eastAsia="Times New Roman" w:hAnsi="Tahoma" w:cs="Tahoma"/>
          <w:sz w:val="20"/>
          <w:szCs w:val="20"/>
        </w:rPr>
      </w:pPr>
      <w:r w:rsidRPr="00FF7272">
        <w:rPr>
          <w:rFonts w:ascii="Tahoma" w:eastAsia="Times New Roman" w:hAnsi="Tahoma" w:cs="Tahoma"/>
          <w:sz w:val="20"/>
          <w:szCs w:val="20"/>
        </w:rPr>
        <w:t xml:space="preserve">Held on: </w:t>
      </w:r>
      <w:r w:rsidR="0042627C">
        <w:rPr>
          <w:rFonts w:ascii="Tahoma" w:eastAsia="Times New Roman" w:hAnsi="Tahoma" w:cs="Tahoma"/>
          <w:sz w:val="20"/>
          <w:szCs w:val="20"/>
        </w:rPr>
        <w:t>8</w:t>
      </w:r>
      <w:r w:rsidR="0042627C" w:rsidRPr="0042627C">
        <w:rPr>
          <w:rFonts w:ascii="Tahoma" w:eastAsia="Times New Roman" w:hAnsi="Tahoma" w:cs="Tahoma"/>
          <w:sz w:val="20"/>
          <w:szCs w:val="20"/>
          <w:vertAlign w:val="superscript"/>
        </w:rPr>
        <w:t>th</w:t>
      </w:r>
      <w:r w:rsidR="0042627C">
        <w:rPr>
          <w:rFonts w:ascii="Tahoma" w:eastAsia="Times New Roman" w:hAnsi="Tahoma" w:cs="Tahoma"/>
          <w:sz w:val="20"/>
          <w:szCs w:val="20"/>
        </w:rPr>
        <w:t xml:space="preserve"> July 2019</w:t>
      </w:r>
      <w:r w:rsidR="008E6121">
        <w:rPr>
          <w:rFonts w:ascii="Tahoma" w:eastAsia="Times New Roman" w:hAnsi="Tahoma" w:cs="Tahoma"/>
          <w:sz w:val="20"/>
          <w:szCs w:val="20"/>
        </w:rPr>
        <w:t xml:space="preserve">    </w:t>
      </w:r>
      <w:r w:rsidR="00996A24">
        <w:rPr>
          <w:rFonts w:ascii="Tahoma" w:eastAsia="Times New Roman" w:hAnsi="Tahoma" w:cs="Tahoma"/>
          <w:sz w:val="20"/>
          <w:szCs w:val="20"/>
        </w:rPr>
        <w:t xml:space="preserve">Date reviewed: </w:t>
      </w:r>
      <w:r w:rsidR="00DE46AB">
        <w:rPr>
          <w:rFonts w:ascii="Tahoma" w:eastAsia="Times New Roman" w:hAnsi="Tahoma" w:cs="Tahoma"/>
          <w:sz w:val="20"/>
          <w:szCs w:val="20"/>
        </w:rPr>
        <w:t>October 202</w:t>
      </w:r>
      <w:r w:rsidR="008E6121">
        <w:rPr>
          <w:rFonts w:ascii="Tahoma" w:eastAsia="Times New Roman" w:hAnsi="Tahoma" w:cs="Tahoma"/>
          <w:sz w:val="20"/>
          <w:szCs w:val="20"/>
        </w:rPr>
        <w:t xml:space="preserve">4     </w:t>
      </w:r>
      <w:r w:rsidRPr="00FF7272">
        <w:rPr>
          <w:rFonts w:ascii="Tahoma" w:eastAsia="Times New Roman" w:hAnsi="Tahoma" w:cs="Tahoma"/>
          <w:sz w:val="20"/>
          <w:szCs w:val="20"/>
        </w:rPr>
        <w:t xml:space="preserve">To be reviewed:- </w:t>
      </w:r>
      <w:r w:rsidR="00DE46AB">
        <w:rPr>
          <w:rFonts w:ascii="Tahoma" w:eastAsia="Times New Roman" w:hAnsi="Tahoma" w:cs="Tahoma"/>
          <w:sz w:val="20"/>
          <w:szCs w:val="20"/>
        </w:rPr>
        <w:t xml:space="preserve">October </w:t>
      </w:r>
      <w:r w:rsidR="006408A9">
        <w:rPr>
          <w:rFonts w:ascii="Tahoma" w:eastAsia="Times New Roman" w:hAnsi="Tahoma" w:cs="Tahoma"/>
          <w:sz w:val="20"/>
          <w:szCs w:val="20"/>
        </w:rPr>
        <w:t>202</w:t>
      </w:r>
      <w:r w:rsidR="008E6121">
        <w:rPr>
          <w:rFonts w:ascii="Tahoma" w:eastAsia="Times New Roman" w:hAnsi="Tahoma" w:cs="Tahoma"/>
          <w:sz w:val="20"/>
          <w:szCs w:val="20"/>
        </w:rPr>
        <w:t>5</w:t>
      </w:r>
    </w:p>
    <w:p w14:paraId="7EFD774D" w14:textId="77777777" w:rsidR="008E6121" w:rsidRDefault="008E6121" w:rsidP="0008339B">
      <w:pPr>
        <w:autoSpaceDE w:val="0"/>
        <w:autoSpaceDN w:val="0"/>
        <w:adjustRightInd w:val="0"/>
        <w:spacing w:after="0" w:line="360" w:lineRule="auto"/>
        <w:rPr>
          <w:rFonts w:ascii="Arial" w:eastAsia="Times New Roman" w:hAnsi="Arial" w:cs="Arial"/>
        </w:rPr>
      </w:pPr>
    </w:p>
    <w:p w14:paraId="52C6FD4E" w14:textId="77777777" w:rsidR="008E6121" w:rsidRPr="008E6121" w:rsidRDefault="008E6121" w:rsidP="008E6121">
      <w:pPr>
        <w:spacing w:before="120" w:after="120" w:line="276" w:lineRule="auto"/>
        <w:rPr>
          <w:rFonts w:ascii="Calibri" w:eastAsia="Times New Roman" w:hAnsi="Calibri" w:cs="Calibri"/>
          <w:lang w:eastAsia="en-GB"/>
        </w:rPr>
      </w:pPr>
      <w:r w:rsidRPr="008E6121">
        <w:rPr>
          <w:rFonts w:ascii="Calibri" w:eastAsia="Times New Roman" w:hAnsi="Calibri" w:cs="Calibri"/>
          <w:lang w:eastAsia="en-GB"/>
        </w:rPr>
        <w:t>Signed on behalf of the Eldene Pre-School &amp; Toddlers</w:t>
      </w:r>
    </w:p>
    <w:p w14:paraId="36F07114" w14:textId="77777777" w:rsidR="008E6121" w:rsidRPr="008E6121" w:rsidRDefault="008E6121" w:rsidP="008E6121">
      <w:pPr>
        <w:spacing w:before="120" w:after="120" w:line="276" w:lineRule="auto"/>
        <w:rPr>
          <w:rFonts w:ascii="Calibri" w:eastAsia="Times New Roman" w:hAnsi="Calibri" w:cs="Calibri"/>
          <w:lang w:eastAsia="en-GB"/>
        </w:rPr>
      </w:pPr>
      <w:proofErr w:type="spellStart"/>
      <w:r w:rsidRPr="008E6121">
        <w:rPr>
          <w:rFonts w:ascii="Dreaming Outloud Script Pro" w:eastAsia="Times New Roman" w:hAnsi="Dreaming Outloud Script Pro" w:cs="Dreaming Outloud Script Pro"/>
          <w:lang w:eastAsia="en-GB"/>
        </w:rPr>
        <w:t>N.Haddrell</w:t>
      </w:r>
      <w:proofErr w:type="spellEnd"/>
      <w:r w:rsidRPr="008E6121">
        <w:rPr>
          <w:rFonts w:ascii="Dreaming Outloud Script Pro" w:eastAsia="Times New Roman" w:hAnsi="Dreaming Outloud Script Pro" w:cs="Dreaming Outloud Script Pro"/>
          <w:lang w:eastAsia="en-GB"/>
        </w:rPr>
        <w:t xml:space="preserve">           </w:t>
      </w:r>
      <w:r w:rsidRPr="008E6121">
        <w:rPr>
          <w:rFonts w:ascii="Calibri" w:eastAsia="Times New Roman" w:hAnsi="Calibri" w:cs="Calibri"/>
          <w:lang w:eastAsia="en-GB"/>
        </w:rPr>
        <w:t xml:space="preserve">Natalie </w:t>
      </w:r>
      <w:proofErr w:type="spellStart"/>
      <w:r w:rsidRPr="008E6121">
        <w:rPr>
          <w:rFonts w:ascii="Calibri" w:eastAsia="Times New Roman" w:hAnsi="Calibri" w:cs="Calibri"/>
          <w:lang w:eastAsia="en-GB"/>
        </w:rPr>
        <w:t>Haddrell</w:t>
      </w:r>
      <w:proofErr w:type="spellEnd"/>
      <w:r w:rsidRPr="008E6121">
        <w:rPr>
          <w:rFonts w:ascii="Calibri" w:eastAsia="Times New Roman" w:hAnsi="Calibri" w:cs="Calibri"/>
          <w:lang w:eastAsia="en-GB"/>
        </w:rPr>
        <w:t xml:space="preserve"> Vice Chairperson</w:t>
      </w:r>
    </w:p>
    <w:p w14:paraId="1920860D" w14:textId="412EDAA4" w:rsidR="008E6121" w:rsidRDefault="008E6121" w:rsidP="008E6121">
      <w:pPr>
        <w:autoSpaceDE w:val="0"/>
        <w:autoSpaceDN w:val="0"/>
        <w:adjustRightInd w:val="0"/>
        <w:spacing w:after="0" w:line="360" w:lineRule="auto"/>
        <w:rPr>
          <w:rFonts w:ascii="Arial" w:eastAsia="Times New Roman" w:hAnsi="Arial" w:cs="Arial"/>
        </w:rPr>
      </w:pPr>
      <w:r w:rsidRPr="008E6121">
        <w:rPr>
          <w:rFonts w:ascii="Dreaming Outloud Script Pro" w:eastAsia="Times New Roman" w:hAnsi="Dreaming Outloud Script Pro" w:cs="Dreaming Outloud Script Pro"/>
          <w:lang w:val="it-IT" w:eastAsia="en-GB"/>
        </w:rPr>
        <w:t xml:space="preserve">Nicola </w:t>
      </w:r>
      <w:proofErr w:type="spellStart"/>
      <w:r w:rsidRPr="008E6121">
        <w:rPr>
          <w:rFonts w:ascii="Dreaming Outloud Script Pro" w:eastAsia="Times New Roman" w:hAnsi="Dreaming Outloud Script Pro" w:cs="Dreaming Outloud Script Pro"/>
          <w:lang w:val="it-IT" w:eastAsia="en-GB"/>
        </w:rPr>
        <w:t>Timbrell</w:t>
      </w:r>
      <w:proofErr w:type="spellEnd"/>
      <w:r w:rsidRPr="008E6121">
        <w:rPr>
          <w:rFonts w:ascii="Dreaming Outloud Script Pro" w:eastAsia="Times New Roman" w:hAnsi="Dreaming Outloud Script Pro" w:cs="Dreaming Outloud Script Pro"/>
          <w:lang w:val="it-IT" w:eastAsia="en-GB"/>
        </w:rPr>
        <w:t xml:space="preserve">             </w:t>
      </w:r>
      <w:r w:rsidRPr="008E6121">
        <w:rPr>
          <w:rFonts w:ascii="Calibri" w:eastAsia="Times New Roman" w:hAnsi="Calibri" w:cs="Calibri"/>
          <w:lang w:val="it-IT" w:eastAsia="en-GB"/>
        </w:rPr>
        <w:t xml:space="preserve">Nicola </w:t>
      </w:r>
      <w:proofErr w:type="spellStart"/>
      <w:r w:rsidRPr="008E6121">
        <w:rPr>
          <w:rFonts w:ascii="Calibri" w:eastAsia="Times New Roman" w:hAnsi="Calibri" w:cs="Calibri"/>
          <w:lang w:val="it-IT" w:eastAsia="en-GB"/>
        </w:rPr>
        <w:t>Timbrell</w:t>
      </w:r>
      <w:proofErr w:type="spellEnd"/>
      <w:r w:rsidRPr="008E6121">
        <w:rPr>
          <w:rFonts w:ascii="Calibri" w:eastAsia="Times New Roman" w:hAnsi="Calibri" w:cs="Calibri"/>
          <w:lang w:val="it-IT" w:eastAsia="en-GB"/>
        </w:rPr>
        <w:t xml:space="preserve"> Manager</w:t>
      </w:r>
    </w:p>
    <w:p w14:paraId="01F7364B" w14:textId="77777777" w:rsidR="0008339B" w:rsidRDefault="0008339B" w:rsidP="0008339B">
      <w:pPr>
        <w:autoSpaceDE w:val="0"/>
        <w:autoSpaceDN w:val="0"/>
        <w:adjustRightInd w:val="0"/>
        <w:spacing w:after="0" w:line="360" w:lineRule="auto"/>
        <w:rPr>
          <w:rFonts w:ascii="Arial" w:eastAsia="Times New Roman" w:hAnsi="Arial" w:cs="Arial"/>
        </w:rPr>
      </w:pPr>
    </w:p>
    <w:p w14:paraId="03EA8DD4" w14:textId="77777777" w:rsidR="0008339B" w:rsidRDefault="0008339B" w:rsidP="0008339B">
      <w:pPr>
        <w:autoSpaceDE w:val="0"/>
        <w:autoSpaceDN w:val="0"/>
        <w:adjustRightInd w:val="0"/>
        <w:spacing w:after="0" w:line="360" w:lineRule="auto"/>
        <w:rPr>
          <w:rFonts w:ascii="Arial" w:eastAsia="Times New Roman" w:hAnsi="Arial" w:cs="Arial"/>
        </w:rPr>
      </w:pPr>
    </w:p>
    <w:p w14:paraId="584FA26F" w14:textId="77777777" w:rsidR="0008339B" w:rsidRDefault="0008339B" w:rsidP="0008339B">
      <w:pPr>
        <w:autoSpaceDE w:val="0"/>
        <w:autoSpaceDN w:val="0"/>
        <w:adjustRightInd w:val="0"/>
        <w:spacing w:after="0" w:line="360" w:lineRule="auto"/>
        <w:rPr>
          <w:rFonts w:ascii="Arial" w:eastAsia="Times New Roman" w:hAnsi="Arial" w:cs="Arial"/>
        </w:rPr>
      </w:pPr>
    </w:p>
    <w:p w14:paraId="02175170" w14:textId="77777777" w:rsidR="0008339B" w:rsidRPr="0010692C" w:rsidRDefault="0008339B" w:rsidP="0008339B">
      <w:pPr>
        <w:autoSpaceDE w:val="0"/>
        <w:autoSpaceDN w:val="0"/>
        <w:adjustRightInd w:val="0"/>
        <w:spacing w:after="0" w:line="360" w:lineRule="auto"/>
        <w:rPr>
          <w:rFonts w:ascii="Arial" w:eastAsia="Times New Roman" w:hAnsi="Arial" w:cs="Arial"/>
        </w:rPr>
      </w:pPr>
    </w:p>
    <w:p w14:paraId="539BE710" w14:textId="77777777" w:rsidR="0010692C" w:rsidRPr="00A54C48" w:rsidRDefault="0010692C" w:rsidP="00A54C48">
      <w:pPr>
        <w:rPr>
          <w:rFonts w:ascii="Tahoma" w:hAnsi="Tahoma" w:cs="Tahoma"/>
          <w:b/>
          <w:sz w:val="28"/>
          <w:szCs w:val="28"/>
        </w:rPr>
      </w:pPr>
    </w:p>
    <w:sectPr w:rsidR="0010692C" w:rsidRPr="00A54C4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0431A" w14:textId="77777777" w:rsidR="0042627C" w:rsidRDefault="0042627C" w:rsidP="0042627C">
      <w:pPr>
        <w:spacing w:after="0" w:line="240" w:lineRule="auto"/>
      </w:pPr>
      <w:r>
        <w:separator/>
      </w:r>
    </w:p>
  </w:endnote>
  <w:endnote w:type="continuationSeparator" w:id="0">
    <w:p w14:paraId="21F2983F" w14:textId="77777777" w:rsidR="0042627C" w:rsidRDefault="0042627C" w:rsidP="0042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273631"/>
      <w:docPartObj>
        <w:docPartGallery w:val="Page Numbers (Bottom of Page)"/>
        <w:docPartUnique/>
      </w:docPartObj>
    </w:sdtPr>
    <w:sdtEndPr>
      <w:rPr>
        <w:color w:val="7F7F7F" w:themeColor="background1" w:themeShade="7F"/>
        <w:spacing w:val="60"/>
      </w:rPr>
    </w:sdtEndPr>
    <w:sdtContent>
      <w:p w14:paraId="03AE847A" w14:textId="77CECA7D" w:rsidR="0042627C" w:rsidRDefault="0042627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4</w:t>
        </w:r>
        <w:r>
          <w:rPr>
            <w:color w:val="7F7F7F" w:themeColor="background1" w:themeShade="7F"/>
            <w:spacing w:val="60"/>
          </w:rPr>
          <w:t>Page</w:t>
        </w:r>
      </w:p>
    </w:sdtContent>
  </w:sdt>
  <w:p w14:paraId="70C163DD" w14:textId="77777777" w:rsidR="0042627C" w:rsidRDefault="0042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0243E" w14:textId="77777777" w:rsidR="0042627C" w:rsidRDefault="0042627C" w:rsidP="0042627C">
      <w:pPr>
        <w:spacing w:after="0" w:line="240" w:lineRule="auto"/>
      </w:pPr>
      <w:r>
        <w:separator/>
      </w:r>
    </w:p>
  </w:footnote>
  <w:footnote w:type="continuationSeparator" w:id="0">
    <w:p w14:paraId="73F63397" w14:textId="77777777" w:rsidR="0042627C" w:rsidRDefault="0042627C" w:rsidP="00426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363064"/>
    <w:multiLevelType w:val="hybridMultilevel"/>
    <w:tmpl w:val="FA423F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BD616A"/>
    <w:multiLevelType w:val="hybridMultilevel"/>
    <w:tmpl w:val="36023F96"/>
    <w:lvl w:ilvl="0" w:tplc="17CEAF42">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1047431">
    <w:abstractNumId w:val="4"/>
  </w:num>
  <w:num w:numId="2" w16cid:durableId="482086721">
    <w:abstractNumId w:val="13"/>
  </w:num>
  <w:num w:numId="3" w16cid:durableId="1337266854">
    <w:abstractNumId w:val="11"/>
  </w:num>
  <w:num w:numId="4" w16cid:durableId="598559383">
    <w:abstractNumId w:val="0"/>
  </w:num>
  <w:num w:numId="5" w16cid:durableId="1451820143">
    <w:abstractNumId w:val="3"/>
  </w:num>
  <w:num w:numId="6" w16cid:durableId="914974655">
    <w:abstractNumId w:val="5"/>
  </w:num>
  <w:num w:numId="7" w16cid:durableId="2141000050">
    <w:abstractNumId w:val="6"/>
  </w:num>
  <w:num w:numId="8" w16cid:durableId="1268461405">
    <w:abstractNumId w:val="2"/>
  </w:num>
  <w:num w:numId="9" w16cid:durableId="2026855572">
    <w:abstractNumId w:val="9"/>
  </w:num>
  <w:num w:numId="10" w16cid:durableId="1485269563">
    <w:abstractNumId w:val="12"/>
  </w:num>
  <w:num w:numId="11" w16cid:durableId="707994769">
    <w:abstractNumId w:val="1"/>
  </w:num>
  <w:num w:numId="12" w16cid:durableId="1043871005">
    <w:abstractNumId w:val="7"/>
  </w:num>
  <w:num w:numId="13" w16cid:durableId="589510307">
    <w:abstractNumId w:val="8"/>
  </w:num>
  <w:num w:numId="14" w16cid:durableId="1749887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48"/>
    <w:rsid w:val="00076F26"/>
    <w:rsid w:val="0008339B"/>
    <w:rsid w:val="0010692C"/>
    <w:rsid w:val="0042627C"/>
    <w:rsid w:val="004F74BF"/>
    <w:rsid w:val="00627248"/>
    <w:rsid w:val="006408A9"/>
    <w:rsid w:val="008E6121"/>
    <w:rsid w:val="00996A24"/>
    <w:rsid w:val="00A53074"/>
    <w:rsid w:val="00A54C48"/>
    <w:rsid w:val="00AB20D2"/>
    <w:rsid w:val="00C976CB"/>
    <w:rsid w:val="00DE46AB"/>
    <w:rsid w:val="00FF46A4"/>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FE17"/>
  <w15:chartTrackingRefBased/>
  <w15:docId w15:val="{48CE86BA-D916-4947-9F57-5A9DB168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39B"/>
    <w:rPr>
      <w:color w:val="0563C1" w:themeColor="hyperlink"/>
      <w:u w:val="single"/>
    </w:rPr>
  </w:style>
  <w:style w:type="character" w:styleId="UnresolvedMention">
    <w:name w:val="Unresolved Mention"/>
    <w:basedOn w:val="DefaultParagraphFont"/>
    <w:uiPriority w:val="99"/>
    <w:semiHidden/>
    <w:unhideWhenUsed/>
    <w:rsid w:val="0008339B"/>
    <w:rPr>
      <w:color w:val="808080"/>
      <w:shd w:val="clear" w:color="auto" w:fill="E6E6E6"/>
    </w:rPr>
  </w:style>
  <w:style w:type="paragraph" w:styleId="Header">
    <w:name w:val="header"/>
    <w:basedOn w:val="Normal"/>
    <w:link w:val="HeaderChar"/>
    <w:uiPriority w:val="99"/>
    <w:unhideWhenUsed/>
    <w:rsid w:val="00426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7C"/>
  </w:style>
  <w:style w:type="paragraph" w:styleId="Footer">
    <w:name w:val="footer"/>
    <w:basedOn w:val="Normal"/>
    <w:link w:val="FooterChar"/>
    <w:uiPriority w:val="99"/>
    <w:unhideWhenUsed/>
    <w:rsid w:val="00426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7C"/>
  </w:style>
  <w:style w:type="paragraph" w:styleId="ListParagraph">
    <w:name w:val="List Paragraph"/>
    <w:basedOn w:val="Normal"/>
    <w:uiPriority w:val="34"/>
    <w:qFormat/>
    <w:rsid w:val="004F7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spcc.org.uk/what-you-can-do/get-expert-training/keeping-children-safe-online-course/" TargetMode="External"/><Relationship Id="rId4" Type="http://schemas.openxmlformats.org/officeDocument/2006/relationships/webSettings" Target="webSettings.xml"/><Relationship Id="rId9" Type="http://schemas.openxmlformats.org/officeDocument/2006/relationships/hyperlink" Target="http://www.ceop.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2021-10-08T10:47:00Z</cp:lastPrinted>
  <dcterms:created xsi:type="dcterms:W3CDTF">2024-10-23T10:57:00Z</dcterms:created>
  <dcterms:modified xsi:type="dcterms:W3CDTF">2024-10-23T10:57:00Z</dcterms:modified>
</cp:coreProperties>
</file>