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73144" w14:textId="77777777" w:rsidR="00787C1C" w:rsidRDefault="00787C1C"/>
    <w:p w14:paraId="5649CD80" w14:textId="77777777" w:rsidR="00FF42D6" w:rsidRDefault="00FF42D6"/>
    <w:p w14:paraId="685D927F" w14:textId="77777777" w:rsidR="00FF42D6" w:rsidRPr="00FF42D6" w:rsidRDefault="00FF42D6">
      <w:pPr>
        <w:rPr>
          <w:rFonts w:ascii="Tahoma" w:hAnsi="Tahoma" w:cs="Tahoma"/>
          <w:b/>
          <w:sz w:val="32"/>
          <w:szCs w:val="32"/>
          <w:u w:val="single"/>
        </w:rPr>
      </w:pPr>
      <w:r>
        <w:rPr>
          <w:rFonts w:ascii="Tahoma" w:hAnsi="Tahoma" w:cs="Tahoma"/>
          <w:b/>
          <w:sz w:val="32"/>
          <w:szCs w:val="32"/>
          <w:u w:val="single"/>
        </w:rPr>
        <w:t>Eldene Pre-School &amp; Toddlers</w:t>
      </w:r>
    </w:p>
    <w:p w14:paraId="68C9FAA9" w14:textId="77777777" w:rsidR="00FF42D6" w:rsidRDefault="00FF42D6"/>
    <w:p w14:paraId="27A20E25" w14:textId="77777777" w:rsidR="00FF42D6" w:rsidRDefault="00FF42D6">
      <w:r w:rsidRPr="00FF42D6">
        <w:rPr>
          <w:noProof/>
        </w:rPr>
        <w:drawing>
          <wp:anchor distT="0" distB="0" distL="114300" distR="114300" simplePos="0" relativeHeight="251659264" behindDoc="1" locked="0" layoutInCell="1" allowOverlap="1" wp14:anchorId="6E112780" wp14:editId="232539EF">
            <wp:simplePos x="0" y="0"/>
            <wp:positionH relativeFrom="column">
              <wp:posOffset>66675</wp:posOffset>
            </wp:positionH>
            <wp:positionV relativeFrom="paragraph">
              <wp:posOffset>-1177925</wp:posOffset>
            </wp:positionV>
            <wp:extent cx="1447800" cy="1485900"/>
            <wp:effectExtent l="19050" t="0" r="0" b="0"/>
            <wp:wrapThrough wrapText="bothSides">
              <wp:wrapPolygon edited="0">
                <wp:start x="-284" y="0"/>
                <wp:lineTo x="-284" y="21323"/>
                <wp:lineTo x="21600" y="21323"/>
                <wp:lineTo x="21600" y="0"/>
                <wp:lineTo x="-284" y="0"/>
              </wp:wrapPolygon>
            </wp:wrapThrough>
            <wp:docPr id="14"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0F0578BC" w14:textId="77777777" w:rsidR="00FF42D6" w:rsidRDefault="00FF42D6" w:rsidP="00FF42D6"/>
    <w:p w14:paraId="5FF58F39" w14:textId="01120BC5" w:rsidR="00FF42D6" w:rsidRPr="009A4048" w:rsidRDefault="00FF42D6" w:rsidP="00FF42D6">
      <w:pPr>
        <w:spacing w:line="360" w:lineRule="auto"/>
        <w:rPr>
          <w:rFonts w:ascii="Arial" w:hAnsi="Arial" w:cs="Arial"/>
          <w:b/>
          <w:sz w:val="28"/>
          <w:szCs w:val="28"/>
        </w:rPr>
      </w:pPr>
      <w:r>
        <w:rPr>
          <w:rFonts w:ascii="Arial" w:hAnsi="Arial" w:cs="Arial"/>
          <w:b/>
          <w:sz w:val="28"/>
          <w:szCs w:val="28"/>
        </w:rPr>
        <w:t xml:space="preserve">6.4 </w:t>
      </w:r>
      <w:r w:rsidRPr="009A4048">
        <w:rPr>
          <w:rFonts w:ascii="Arial" w:hAnsi="Arial" w:cs="Arial"/>
          <w:b/>
          <w:sz w:val="28"/>
          <w:szCs w:val="28"/>
        </w:rPr>
        <w:t>Nappy changing</w:t>
      </w:r>
      <w:r>
        <w:rPr>
          <w:rFonts w:ascii="Arial" w:hAnsi="Arial" w:cs="Arial"/>
          <w:b/>
          <w:sz w:val="28"/>
          <w:szCs w:val="28"/>
        </w:rPr>
        <w:t xml:space="preserve"> policy</w:t>
      </w:r>
    </w:p>
    <w:p w14:paraId="6A84701F" w14:textId="77777777" w:rsidR="00FF42D6" w:rsidRPr="00FF42D6" w:rsidRDefault="00FF42D6" w:rsidP="00FF42D6">
      <w:pPr>
        <w:spacing w:line="360" w:lineRule="auto"/>
        <w:rPr>
          <w:rFonts w:ascii="Tahoma" w:hAnsi="Tahoma" w:cs="Tahoma"/>
          <w:b/>
          <w:sz w:val="20"/>
          <w:szCs w:val="20"/>
        </w:rPr>
      </w:pPr>
      <w:r w:rsidRPr="00FF42D6">
        <w:rPr>
          <w:rFonts w:ascii="Tahoma" w:hAnsi="Tahoma" w:cs="Tahoma"/>
          <w:b/>
          <w:sz w:val="20"/>
          <w:szCs w:val="20"/>
        </w:rPr>
        <w:t>Policy statement</w:t>
      </w:r>
    </w:p>
    <w:p w14:paraId="75CE3D1C" w14:textId="77777777" w:rsidR="00FF42D6" w:rsidRPr="00FF42D6" w:rsidRDefault="00FF42D6" w:rsidP="00FF42D6">
      <w:pPr>
        <w:spacing w:line="360" w:lineRule="auto"/>
        <w:rPr>
          <w:rFonts w:ascii="Tahoma" w:hAnsi="Tahoma" w:cs="Tahoma"/>
          <w:sz w:val="20"/>
          <w:szCs w:val="20"/>
        </w:rPr>
      </w:pPr>
      <w:r w:rsidRPr="00FF42D6">
        <w:rPr>
          <w:rFonts w:ascii="Tahoma" w:hAnsi="Tahoma" w:cs="Tahoma"/>
          <w:sz w:val="20"/>
          <w:szCs w:val="20"/>
        </w:rPr>
        <w:t>No child is excluded from participating in our provision who may, for any reason, not yet be toilet trained and who may still be wearing nappies or equivalent. We work with parents towards toilet training, unless there are medical or other developmental reasons why this may not be appropriate at the time.</w:t>
      </w:r>
    </w:p>
    <w:p w14:paraId="040B51F0" w14:textId="77777777" w:rsidR="00FF42D6" w:rsidRPr="00FF42D6" w:rsidRDefault="00FF42D6" w:rsidP="00FF42D6">
      <w:pPr>
        <w:spacing w:line="360" w:lineRule="auto"/>
        <w:rPr>
          <w:rFonts w:ascii="Tahoma" w:hAnsi="Tahoma" w:cs="Tahoma"/>
          <w:b/>
          <w:sz w:val="20"/>
          <w:szCs w:val="20"/>
        </w:rPr>
      </w:pPr>
      <w:r>
        <w:rPr>
          <w:rFonts w:ascii="Tahoma" w:hAnsi="Tahoma" w:cs="Tahoma"/>
          <w:sz w:val="20"/>
          <w:szCs w:val="20"/>
        </w:rPr>
        <w:t>W</w:t>
      </w:r>
      <w:r w:rsidRPr="00FF42D6">
        <w:rPr>
          <w:rFonts w:ascii="Tahoma" w:hAnsi="Tahoma" w:cs="Tahoma"/>
          <w:sz w:val="20"/>
          <w:szCs w:val="20"/>
        </w:rPr>
        <w:t>e see toilet training as a self-care skill that children have the opportunity to learn with the full support and non-judgemental concern of adults.</w:t>
      </w:r>
    </w:p>
    <w:p w14:paraId="415313EB" w14:textId="77777777" w:rsidR="00FF42D6" w:rsidRPr="00FF42D6" w:rsidRDefault="00FF42D6" w:rsidP="00FF42D6">
      <w:pPr>
        <w:spacing w:line="360" w:lineRule="auto"/>
        <w:rPr>
          <w:rFonts w:ascii="Tahoma" w:hAnsi="Tahoma" w:cs="Tahoma"/>
          <w:b/>
          <w:sz w:val="20"/>
          <w:szCs w:val="20"/>
        </w:rPr>
      </w:pPr>
      <w:r w:rsidRPr="00FF42D6">
        <w:rPr>
          <w:rFonts w:ascii="Tahoma" w:hAnsi="Tahoma" w:cs="Tahoma"/>
          <w:b/>
          <w:sz w:val="20"/>
          <w:szCs w:val="20"/>
        </w:rPr>
        <w:t>Procedures</w:t>
      </w:r>
    </w:p>
    <w:p w14:paraId="2B2FECE6" w14:textId="77777777" w:rsidR="00FF42D6" w:rsidRP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t>Key persons have a list of personalised changing times for the young children in their care who are in nappies or ‘pull-ups’.</w:t>
      </w:r>
    </w:p>
    <w:p w14:paraId="689FF4D1" w14:textId="77777777" w:rsidR="00FF42D6" w:rsidRP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t>Young children from two years should wear ‘pull ups’ or other types of trainer pants as soon as they are comfortable with this and their parents agree.</w:t>
      </w:r>
    </w:p>
    <w:p w14:paraId="5B7FD7C8" w14:textId="77777777" w:rsidR="00FF42D6" w:rsidRP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t>Changing areas are safe areas to lay young children if they need to have their bottoms cleaned.</w:t>
      </w:r>
    </w:p>
    <w:p w14:paraId="5285F609" w14:textId="77777777" w:rsidR="00FF42D6" w:rsidRP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t xml:space="preserve">Each young child has their </w:t>
      </w:r>
      <w:r>
        <w:rPr>
          <w:rFonts w:ascii="Tahoma" w:hAnsi="Tahoma" w:cs="Tahoma"/>
          <w:sz w:val="20"/>
          <w:szCs w:val="20"/>
        </w:rPr>
        <w:t>bag</w:t>
      </w:r>
      <w:r w:rsidRPr="00FF42D6">
        <w:rPr>
          <w:rFonts w:ascii="Tahoma" w:hAnsi="Tahoma" w:cs="Tahoma"/>
          <w:sz w:val="20"/>
          <w:szCs w:val="20"/>
        </w:rPr>
        <w:t xml:space="preserve"> with their nappies or ’pull ups’ and changing wipes.</w:t>
      </w:r>
    </w:p>
    <w:p w14:paraId="783CA410" w14:textId="0A806661" w:rsidR="00FF42D6" w:rsidRP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t xml:space="preserve">Gloves are put on before changing starts and the areas are prepared. </w:t>
      </w:r>
      <w:r w:rsidR="001A67A9">
        <w:rPr>
          <w:rFonts w:ascii="Tahoma" w:hAnsi="Tahoma" w:cs="Tahoma"/>
          <w:sz w:val="20"/>
          <w:szCs w:val="20"/>
        </w:rPr>
        <w:t>Changing area should be cleaned after each child.</w:t>
      </w:r>
      <w:r w:rsidR="00725FA1">
        <w:rPr>
          <w:rFonts w:ascii="Tahoma" w:hAnsi="Tahoma" w:cs="Tahoma"/>
          <w:sz w:val="20"/>
          <w:szCs w:val="20"/>
        </w:rPr>
        <w:t xml:space="preserve"> Gloves changed after each child has been changed.</w:t>
      </w:r>
    </w:p>
    <w:p w14:paraId="496EF020" w14:textId="77777777" w:rsidR="00FF42D6" w:rsidRP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t>All staff are familiar with the hygiene procedures and carry these out when changing nappies.</w:t>
      </w:r>
    </w:p>
    <w:p w14:paraId="3FFECE45" w14:textId="77777777" w:rsidR="00FF42D6" w:rsidRP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t xml:space="preserve">In addition, </w:t>
      </w:r>
      <w:r>
        <w:rPr>
          <w:rFonts w:ascii="Tahoma" w:hAnsi="Tahoma" w:cs="Tahoma"/>
          <w:sz w:val="20"/>
          <w:szCs w:val="20"/>
        </w:rPr>
        <w:t>staff</w:t>
      </w:r>
      <w:r w:rsidRPr="00FF42D6">
        <w:rPr>
          <w:rFonts w:ascii="Tahoma" w:hAnsi="Tahoma" w:cs="Tahoma"/>
          <w:sz w:val="20"/>
          <w:szCs w:val="20"/>
        </w:rPr>
        <w:t xml:space="preserve"> ensure that nappy changing is relaxed and a time to promote independence in young children.</w:t>
      </w:r>
    </w:p>
    <w:p w14:paraId="2D3C1452" w14:textId="77777777" w:rsid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t>Young children are encouraged to take an interest in using the toilet; they may just want to sit on it and talk to a friend who is also using the toilet.</w:t>
      </w:r>
    </w:p>
    <w:p w14:paraId="74E44CCD" w14:textId="77777777" w:rsidR="00FF42D6" w:rsidRDefault="00FF42D6" w:rsidP="00FF42D6">
      <w:pPr>
        <w:spacing w:after="0" w:line="360" w:lineRule="auto"/>
        <w:rPr>
          <w:rFonts w:ascii="Tahoma" w:hAnsi="Tahoma" w:cs="Tahoma"/>
          <w:sz w:val="20"/>
          <w:szCs w:val="20"/>
        </w:rPr>
      </w:pPr>
    </w:p>
    <w:p w14:paraId="75634B75" w14:textId="77777777" w:rsidR="00FF42D6" w:rsidRDefault="00FF42D6" w:rsidP="00FF42D6">
      <w:pPr>
        <w:spacing w:after="0" w:line="360" w:lineRule="auto"/>
        <w:rPr>
          <w:rFonts w:ascii="Tahoma" w:hAnsi="Tahoma" w:cs="Tahoma"/>
          <w:sz w:val="20"/>
          <w:szCs w:val="20"/>
        </w:rPr>
      </w:pPr>
    </w:p>
    <w:p w14:paraId="7D52B26C" w14:textId="77777777" w:rsidR="00FF42D6" w:rsidRDefault="00FF42D6" w:rsidP="00FF42D6">
      <w:pPr>
        <w:spacing w:after="0" w:line="360" w:lineRule="auto"/>
        <w:rPr>
          <w:rFonts w:ascii="Tahoma" w:hAnsi="Tahoma" w:cs="Tahoma"/>
          <w:sz w:val="20"/>
          <w:szCs w:val="20"/>
        </w:rPr>
      </w:pPr>
    </w:p>
    <w:p w14:paraId="6893E13A" w14:textId="77777777" w:rsidR="00FF42D6" w:rsidRDefault="00FF42D6" w:rsidP="00FF42D6">
      <w:pPr>
        <w:spacing w:after="0" w:line="360" w:lineRule="auto"/>
        <w:rPr>
          <w:rFonts w:ascii="Tahoma" w:hAnsi="Tahoma" w:cs="Tahoma"/>
          <w:sz w:val="20"/>
          <w:szCs w:val="20"/>
        </w:rPr>
      </w:pPr>
    </w:p>
    <w:p w14:paraId="0C3461FD" w14:textId="01A91566" w:rsidR="00FF42D6" w:rsidRP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lastRenderedPageBreak/>
        <w:t xml:space="preserve">They should be encouraged to wash their hands and have soap and </w:t>
      </w:r>
      <w:r w:rsidR="00725FA1">
        <w:rPr>
          <w:rFonts w:ascii="Tahoma" w:hAnsi="Tahoma" w:cs="Tahoma"/>
          <w:sz w:val="20"/>
          <w:szCs w:val="20"/>
        </w:rPr>
        <w:t xml:space="preserve">paper </w:t>
      </w:r>
      <w:r w:rsidRPr="00FF42D6">
        <w:rPr>
          <w:rFonts w:ascii="Tahoma" w:hAnsi="Tahoma" w:cs="Tahoma"/>
          <w:sz w:val="20"/>
          <w:szCs w:val="20"/>
        </w:rPr>
        <w:t>towels to hand. They should be allowed time for some play as they explore the water and the soap.</w:t>
      </w:r>
    </w:p>
    <w:p w14:paraId="509FDA4F" w14:textId="77777777" w:rsidR="00FF42D6" w:rsidRPr="00FF42D6" w:rsidRDefault="00FF42D6" w:rsidP="00FF42D6">
      <w:pPr>
        <w:numPr>
          <w:ilvl w:val="0"/>
          <w:numId w:val="1"/>
        </w:numPr>
        <w:spacing w:after="0" w:line="360" w:lineRule="auto"/>
        <w:rPr>
          <w:rFonts w:ascii="Tahoma" w:hAnsi="Tahoma" w:cs="Tahoma"/>
          <w:sz w:val="20"/>
          <w:szCs w:val="20"/>
        </w:rPr>
      </w:pPr>
      <w:r w:rsidRPr="00FF42D6">
        <w:rPr>
          <w:rFonts w:ascii="Tahoma" w:hAnsi="Tahoma" w:cs="Tahoma"/>
          <w:sz w:val="20"/>
          <w:szCs w:val="20"/>
        </w:rPr>
        <w:t>Anti-bacterial hand wash liquid or soap should not be used for young children.</w:t>
      </w:r>
    </w:p>
    <w:p w14:paraId="4C98EE01" w14:textId="77777777" w:rsidR="0023654C" w:rsidRDefault="004369BD" w:rsidP="00F72687">
      <w:pPr>
        <w:numPr>
          <w:ilvl w:val="0"/>
          <w:numId w:val="5"/>
        </w:numPr>
        <w:spacing w:before="120" w:after="120" w:line="360" w:lineRule="auto"/>
        <w:rPr>
          <w:rFonts w:ascii="Tahoma" w:hAnsi="Tahoma" w:cs="Tahoma"/>
          <w:sz w:val="20"/>
          <w:szCs w:val="20"/>
        </w:rPr>
      </w:pPr>
      <w:r w:rsidRPr="0023654C">
        <w:rPr>
          <w:rFonts w:ascii="Tahoma" w:hAnsi="Tahoma" w:cs="Tahoma"/>
          <w:sz w:val="20"/>
          <w:szCs w:val="20"/>
        </w:rPr>
        <w:t>Staff</w:t>
      </w:r>
      <w:r w:rsidR="00FF42D6" w:rsidRPr="0023654C">
        <w:rPr>
          <w:rFonts w:ascii="Tahoma" w:hAnsi="Tahoma" w:cs="Tahoma"/>
          <w:sz w:val="20"/>
          <w:szCs w:val="20"/>
        </w:rPr>
        <w:t xml:space="preserve"> are gentle when changing; they avoid pulling faces and making negative comments about ‘nappy contents’.</w:t>
      </w:r>
    </w:p>
    <w:p w14:paraId="52D5AE6A" w14:textId="5558D965" w:rsidR="00F72687" w:rsidRPr="0023654C" w:rsidRDefault="00FF42D6" w:rsidP="00F72687">
      <w:pPr>
        <w:numPr>
          <w:ilvl w:val="0"/>
          <w:numId w:val="5"/>
        </w:numPr>
        <w:spacing w:before="120" w:after="120" w:line="360" w:lineRule="auto"/>
        <w:rPr>
          <w:rFonts w:ascii="Tahoma" w:hAnsi="Tahoma" w:cs="Tahoma"/>
          <w:sz w:val="20"/>
          <w:szCs w:val="20"/>
        </w:rPr>
      </w:pPr>
      <w:r w:rsidRPr="0023654C">
        <w:rPr>
          <w:rFonts w:ascii="Tahoma" w:hAnsi="Tahoma" w:cs="Tahoma"/>
          <w:sz w:val="20"/>
          <w:szCs w:val="20"/>
        </w:rPr>
        <w:t>Staff do not make inappropriate comments about young children’s genitals</w:t>
      </w:r>
      <w:r w:rsidR="00F72687" w:rsidRPr="0023654C">
        <w:rPr>
          <w:rFonts w:ascii="Tahoma" w:hAnsi="Tahoma" w:cs="Tahoma"/>
          <w:sz w:val="20"/>
          <w:szCs w:val="20"/>
        </w:rPr>
        <w:t xml:space="preserve">, nor attempt to pull back a baby boy’s foreskin to clean unless there is a genuine need to do so for hygiene purposes when changing their nappies </w:t>
      </w:r>
    </w:p>
    <w:p w14:paraId="14512261" w14:textId="60F0D075" w:rsidR="007A5ABA" w:rsidRPr="007A5ABA" w:rsidRDefault="00F72687" w:rsidP="007A5ABA">
      <w:pPr>
        <w:pStyle w:val="ListParagraph"/>
        <w:numPr>
          <w:ilvl w:val="0"/>
          <w:numId w:val="6"/>
        </w:numPr>
        <w:spacing w:before="120" w:after="120" w:line="360" w:lineRule="auto"/>
        <w:contextualSpacing w:val="0"/>
        <w:rPr>
          <w:rFonts w:cs="Arial"/>
          <w:szCs w:val="22"/>
        </w:rPr>
      </w:pPr>
      <w:r>
        <w:rPr>
          <w:rFonts w:ascii="Tahoma" w:hAnsi="Tahoma" w:cs="Tahoma"/>
          <w:sz w:val="20"/>
          <w:szCs w:val="20"/>
        </w:rPr>
        <w:t>S</w:t>
      </w:r>
      <w:r w:rsidR="007A5ABA">
        <w:rPr>
          <w:rFonts w:ascii="Tahoma" w:hAnsi="Tahoma" w:cs="Tahoma"/>
          <w:sz w:val="20"/>
          <w:szCs w:val="20"/>
        </w:rPr>
        <w:t>taff</w:t>
      </w:r>
      <w:r w:rsidR="007A5ABA" w:rsidRPr="007A5ABA">
        <w:rPr>
          <w:rFonts w:ascii="Tahoma" w:hAnsi="Tahoma" w:cs="Tahoma"/>
          <w:sz w:val="20"/>
          <w:szCs w:val="20"/>
        </w:rPr>
        <w:t xml:space="preserve"> never turn their back on a child or leave them unattended on a changing mat.</w:t>
      </w:r>
    </w:p>
    <w:p w14:paraId="7C5235EC" w14:textId="77777777" w:rsidR="00B87EE0" w:rsidRPr="00B87EE0" w:rsidRDefault="007A5ABA" w:rsidP="00B87EE0">
      <w:pPr>
        <w:pStyle w:val="ListParagraph"/>
        <w:numPr>
          <w:ilvl w:val="0"/>
          <w:numId w:val="7"/>
        </w:numPr>
        <w:spacing w:before="120" w:after="120" w:line="360" w:lineRule="auto"/>
        <w:ind w:left="357" w:hanging="357"/>
        <w:contextualSpacing w:val="0"/>
        <w:rPr>
          <w:rFonts w:cs="Arial"/>
          <w:szCs w:val="22"/>
        </w:rPr>
      </w:pPr>
      <w:r w:rsidRPr="007A5ABA">
        <w:rPr>
          <w:rFonts w:ascii="Tahoma" w:hAnsi="Tahoma" w:cs="Tahoma"/>
          <w:sz w:val="20"/>
          <w:szCs w:val="20"/>
        </w:rPr>
        <w:t xml:space="preserve"> </w:t>
      </w:r>
      <w:r>
        <w:rPr>
          <w:rFonts w:ascii="Tahoma" w:hAnsi="Tahoma" w:cs="Tahoma"/>
          <w:sz w:val="20"/>
          <w:szCs w:val="20"/>
        </w:rPr>
        <w:t>Staff</w:t>
      </w:r>
      <w:r w:rsidRPr="007A5ABA">
        <w:rPr>
          <w:rFonts w:ascii="Tahoma" w:hAnsi="Tahoma" w:cs="Tahoma"/>
          <w:sz w:val="20"/>
          <w:szCs w:val="20"/>
        </w:rPr>
        <w:t xml:space="preserve"> record when they changed the bab</w:t>
      </w:r>
      <w:r>
        <w:rPr>
          <w:rFonts w:ascii="Tahoma" w:hAnsi="Tahoma" w:cs="Tahoma"/>
          <w:sz w:val="20"/>
          <w:szCs w:val="20"/>
        </w:rPr>
        <w:t>y/child</w:t>
      </w:r>
      <w:r w:rsidRPr="007A5ABA">
        <w:rPr>
          <w:rFonts w:ascii="Tahoma" w:hAnsi="Tahoma" w:cs="Tahoma"/>
          <w:sz w:val="20"/>
          <w:szCs w:val="20"/>
        </w:rPr>
        <w:t xml:space="preserve"> and whether the</w:t>
      </w:r>
      <w:r>
        <w:rPr>
          <w:rFonts w:ascii="Tahoma" w:hAnsi="Tahoma" w:cs="Tahoma"/>
          <w:sz w:val="20"/>
          <w:szCs w:val="20"/>
        </w:rPr>
        <w:t>y have</w:t>
      </w:r>
      <w:r w:rsidRPr="007A5ABA">
        <w:rPr>
          <w:rFonts w:ascii="Tahoma" w:hAnsi="Tahoma" w:cs="Tahoma"/>
          <w:sz w:val="20"/>
          <w:szCs w:val="20"/>
        </w:rPr>
        <w:t xml:space="preserve"> passed a stool and if there was anything unusual about it e.g. hard and shiny, soft and runny or an unusual colour</w:t>
      </w:r>
      <w:r>
        <w:rPr>
          <w:rFonts w:ascii="Tahoma" w:hAnsi="Tahoma" w:cs="Tahoma"/>
          <w:sz w:val="20"/>
          <w:szCs w:val="20"/>
        </w:rPr>
        <w:t>, or if it was a wet nappy</w:t>
      </w:r>
      <w:r w:rsidRPr="007A5ABA">
        <w:rPr>
          <w:rFonts w:ascii="Tahoma" w:hAnsi="Tahoma" w:cs="Tahoma"/>
          <w:sz w:val="20"/>
          <w:szCs w:val="20"/>
        </w:rPr>
        <w:t>.</w:t>
      </w:r>
    </w:p>
    <w:p w14:paraId="34244041" w14:textId="01FDF13F" w:rsidR="00B87EE0" w:rsidRPr="00B87EE0" w:rsidRDefault="00B87EE0" w:rsidP="00B87EE0">
      <w:pPr>
        <w:pStyle w:val="ListParagraph"/>
        <w:numPr>
          <w:ilvl w:val="0"/>
          <w:numId w:val="7"/>
        </w:numPr>
        <w:spacing w:before="120" w:after="120" w:line="360" w:lineRule="auto"/>
        <w:ind w:left="357" w:hanging="357"/>
        <w:contextualSpacing w:val="0"/>
        <w:rPr>
          <w:rFonts w:ascii="Tahoma" w:hAnsi="Tahoma" w:cs="Tahoma"/>
          <w:sz w:val="20"/>
          <w:szCs w:val="20"/>
        </w:rPr>
      </w:pPr>
      <w:r w:rsidRPr="00B87EE0">
        <w:rPr>
          <w:rFonts w:ascii="Tahoma" w:hAnsi="Tahoma" w:cs="Tahoma"/>
          <w:sz w:val="20"/>
          <w:szCs w:val="20"/>
        </w:rPr>
        <w:t xml:space="preserve">Sometimes a baby/child may have a sore bottom.  This must be noted and discussed with the parent. They may need to supply nappy cream.  If a medicated nappy cream such as </w:t>
      </w:r>
      <w:proofErr w:type="spellStart"/>
      <w:r w:rsidRPr="00B87EE0">
        <w:rPr>
          <w:rFonts w:ascii="Tahoma" w:hAnsi="Tahoma" w:cs="Tahoma"/>
          <w:sz w:val="20"/>
          <w:szCs w:val="20"/>
        </w:rPr>
        <w:t>Sudocrem</w:t>
      </w:r>
      <w:proofErr w:type="spellEnd"/>
      <w:r w:rsidRPr="00B87EE0">
        <w:rPr>
          <w:rFonts w:ascii="Tahoma" w:hAnsi="Tahoma" w:cs="Tahoma"/>
          <w:sz w:val="20"/>
          <w:szCs w:val="20"/>
        </w:rPr>
        <w:t xml:space="preserve"> is used, this must be recorded as per </w:t>
      </w:r>
      <w:r w:rsidR="0023654C">
        <w:rPr>
          <w:rFonts w:ascii="Tahoma" w:hAnsi="Tahoma" w:cs="Tahoma"/>
          <w:sz w:val="20"/>
          <w:szCs w:val="20"/>
        </w:rPr>
        <w:t>6.1</w:t>
      </w:r>
      <w:r w:rsidRPr="00B87EE0">
        <w:rPr>
          <w:rFonts w:ascii="Tahoma" w:hAnsi="Tahoma" w:cs="Tahoma"/>
          <w:sz w:val="20"/>
          <w:szCs w:val="20"/>
        </w:rPr>
        <w:t xml:space="preserve"> Administ</w:t>
      </w:r>
      <w:r w:rsidR="0023654C">
        <w:rPr>
          <w:rFonts w:ascii="Tahoma" w:hAnsi="Tahoma" w:cs="Tahoma"/>
          <w:sz w:val="20"/>
          <w:szCs w:val="20"/>
        </w:rPr>
        <w:t>ering Medicine Policy</w:t>
      </w:r>
      <w:r w:rsidRPr="00B87EE0">
        <w:rPr>
          <w:rFonts w:ascii="Tahoma" w:hAnsi="Tahoma" w:cs="Tahoma"/>
          <w:sz w:val="20"/>
          <w:szCs w:val="20"/>
        </w:rPr>
        <w:t>.</w:t>
      </w:r>
    </w:p>
    <w:p w14:paraId="14703E3E" w14:textId="77777777" w:rsidR="00FB19E2" w:rsidRPr="00FB19E2" w:rsidRDefault="00FF42D6" w:rsidP="00FB19E2">
      <w:pPr>
        <w:pStyle w:val="ListParagraph"/>
        <w:numPr>
          <w:ilvl w:val="0"/>
          <w:numId w:val="8"/>
        </w:numPr>
        <w:spacing w:before="120" w:after="120" w:line="360" w:lineRule="auto"/>
        <w:contextualSpacing w:val="0"/>
        <w:rPr>
          <w:rFonts w:cs="Arial"/>
          <w:szCs w:val="22"/>
        </w:rPr>
      </w:pPr>
      <w:r w:rsidRPr="00FF42D6">
        <w:rPr>
          <w:rFonts w:ascii="Tahoma" w:hAnsi="Tahoma" w:cs="Tahoma"/>
          <w:sz w:val="20"/>
          <w:szCs w:val="20"/>
        </w:rPr>
        <w:t>Older children access the toilet when they have the need to and are encouraged to be independent.</w:t>
      </w:r>
      <w:r w:rsidR="00FB19E2" w:rsidRPr="00FB19E2">
        <w:rPr>
          <w:rFonts w:cs="Arial"/>
        </w:rPr>
        <w:t xml:space="preserve"> </w:t>
      </w:r>
    </w:p>
    <w:p w14:paraId="29F4F306" w14:textId="5FAD3FAA" w:rsidR="00FB19E2" w:rsidRPr="00FB19E2" w:rsidRDefault="00FB19E2" w:rsidP="00FB19E2">
      <w:pPr>
        <w:pStyle w:val="ListParagraph"/>
        <w:numPr>
          <w:ilvl w:val="0"/>
          <w:numId w:val="8"/>
        </w:numPr>
        <w:spacing w:before="120" w:after="120" w:line="360" w:lineRule="auto"/>
        <w:contextualSpacing w:val="0"/>
        <w:rPr>
          <w:rFonts w:ascii="Tahoma" w:hAnsi="Tahoma" w:cs="Tahoma"/>
          <w:sz w:val="20"/>
          <w:szCs w:val="20"/>
        </w:rPr>
      </w:pPr>
      <w:r w:rsidRPr="00FB19E2">
        <w:rPr>
          <w:rFonts w:ascii="Tahoma" w:hAnsi="Tahoma" w:cs="Tahoma"/>
          <w:sz w:val="20"/>
          <w:szCs w:val="20"/>
        </w:rPr>
        <w:t xml:space="preserve">Members of staffs do not wipe older children’s bottoms unless there is a need, or unless the child has asked. </w:t>
      </w:r>
    </w:p>
    <w:p w14:paraId="02F29728" w14:textId="2CE4FFD5" w:rsidR="00FF42D6" w:rsidRPr="00FF42D6" w:rsidRDefault="00FB19E2" w:rsidP="00FF42D6">
      <w:pPr>
        <w:pStyle w:val="ListParagraph"/>
        <w:numPr>
          <w:ilvl w:val="0"/>
          <w:numId w:val="2"/>
        </w:numPr>
        <w:spacing w:line="360" w:lineRule="auto"/>
        <w:rPr>
          <w:rFonts w:ascii="Tahoma" w:hAnsi="Tahoma" w:cs="Tahoma"/>
          <w:sz w:val="20"/>
          <w:szCs w:val="20"/>
        </w:rPr>
      </w:pPr>
      <w:r>
        <w:rPr>
          <w:rFonts w:ascii="Tahoma" w:hAnsi="Tahoma" w:cs="Tahoma"/>
          <w:sz w:val="20"/>
          <w:szCs w:val="20"/>
        </w:rPr>
        <w:t>N</w:t>
      </w:r>
      <w:r w:rsidR="00FF42D6" w:rsidRPr="00FF42D6">
        <w:rPr>
          <w:rFonts w:ascii="Tahoma" w:hAnsi="Tahoma" w:cs="Tahoma"/>
          <w:sz w:val="20"/>
          <w:szCs w:val="20"/>
        </w:rPr>
        <w:t xml:space="preserve">appies and ’pull ups’ are disposed of hygienically. Any soil (faeces) in nappies or pull ups </w:t>
      </w:r>
      <w:r w:rsidR="00FF42D6">
        <w:rPr>
          <w:rFonts w:ascii="Tahoma" w:hAnsi="Tahoma" w:cs="Tahoma"/>
          <w:sz w:val="20"/>
          <w:szCs w:val="20"/>
        </w:rPr>
        <w:t>are doubled b</w:t>
      </w:r>
      <w:r w:rsidR="00FF42D6" w:rsidRPr="00FF42D6">
        <w:rPr>
          <w:rFonts w:ascii="Tahoma" w:hAnsi="Tahoma" w:cs="Tahoma"/>
          <w:sz w:val="20"/>
          <w:szCs w:val="20"/>
        </w:rPr>
        <w:t xml:space="preserve">agged and put in the bin. Cloth nappies, trainer pants and ordinary pants that have been wet or soiled are </w:t>
      </w:r>
      <w:r w:rsidR="00FF42D6">
        <w:rPr>
          <w:rFonts w:ascii="Tahoma" w:hAnsi="Tahoma" w:cs="Tahoma"/>
          <w:sz w:val="20"/>
          <w:szCs w:val="20"/>
        </w:rPr>
        <w:t>doubled</w:t>
      </w:r>
      <w:r w:rsidR="00FF42D6" w:rsidRPr="00FF42D6">
        <w:rPr>
          <w:rFonts w:ascii="Tahoma" w:hAnsi="Tahoma" w:cs="Tahoma"/>
          <w:sz w:val="20"/>
          <w:szCs w:val="20"/>
        </w:rPr>
        <w:t xml:space="preserve"> bagged for the parent to take home.</w:t>
      </w:r>
    </w:p>
    <w:p w14:paraId="2F9D93E7" w14:textId="4EA6A03A" w:rsidR="00FF42D6" w:rsidRDefault="00FF42D6" w:rsidP="00FF42D6">
      <w:pPr>
        <w:pStyle w:val="ListParagraph"/>
        <w:numPr>
          <w:ilvl w:val="0"/>
          <w:numId w:val="2"/>
        </w:numPr>
        <w:spacing w:line="360" w:lineRule="auto"/>
        <w:rPr>
          <w:rFonts w:ascii="Tahoma" w:hAnsi="Tahoma" w:cs="Tahoma"/>
          <w:sz w:val="20"/>
          <w:szCs w:val="20"/>
        </w:rPr>
      </w:pPr>
      <w:r w:rsidRPr="00FF42D6">
        <w:rPr>
          <w:rFonts w:ascii="Tahoma" w:hAnsi="Tahoma" w:cs="Tahoma"/>
          <w:sz w:val="20"/>
          <w:szCs w:val="20"/>
        </w:rPr>
        <w:t>If young children are left in wet or soiled nappies/pull ups in the setting this may constitute neglect and will be a disciplinary matter. Settings have a ‘duty of care’ towards children’s personal needs.</w:t>
      </w:r>
    </w:p>
    <w:p w14:paraId="6B972B20" w14:textId="5C20E86B" w:rsidR="0033208B" w:rsidRDefault="0033208B" w:rsidP="00FF42D6">
      <w:pPr>
        <w:pStyle w:val="ListParagraph"/>
        <w:numPr>
          <w:ilvl w:val="0"/>
          <w:numId w:val="2"/>
        </w:numPr>
        <w:spacing w:line="360" w:lineRule="auto"/>
        <w:rPr>
          <w:rFonts w:ascii="Tahoma" w:hAnsi="Tahoma" w:cs="Tahoma"/>
          <w:sz w:val="20"/>
          <w:szCs w:val="20"/>
        </w:rPr>
      </w:pPr>
      <w:r>
        <w:rPr>
          <w:rFonts w:ascii="Tahoma" w:hAnsi="Tahoma" w:cs="Tahoma"/>
          <w:sz w:val="20"/>
          <w:szCs w:val="20"/>
        </w:rPr>
        <w:t xml:space="preserve">All nappy changes and cream application will be documented on the Nursery in a box Parent portal. </w:t>
      </w:r>
    </w:p>
    <w:p w14:paraId="27FAB1E1" w14:textId="77777777" w:rsidR="0033208B" w:rsidRDefault="0033208B" w:rsidP="00FF42D6">
      <w:pPr>
        <w:spacing w:line="360" w:lineRule="auto"/>
        <w:rPr>
          <w:rFonts w:ascii="Tahoma" w:hAnsi="Tahoma" w:cs="Tahoma"/>
          <w:sz w:val="20"/>
          <w:szCs w:val="20"/>
        </w:rPr>
      </w:pPr>
    </w:p>
    <w:p w14:paraId="17C1975F" w14:textId="77777777" w:rsidR="0033208B" w:rsidRPr="008E0AAC" w:rsidRDefault="0033208B" w:rsidP="0033208B">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78D8E19D" w14:textId="77777777" w:rsidR="0033208B" w:rsidRPr="008E0AAC" w:rsidRDefault="0033208B" w:rsidP="0033208B">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33543687" w14:textId="77777777" w:rsidR="0033208B" w:rsidRPr="00F57D8F" w:rsidRDefault="0033208B" w:rsidP="0033208B">
      <w:pPr>
        <w:spacing w:before="120" w:after="120"/>
        <w:rPr>
          <w:rFonts w:cstheme="minorHAnsi"/>
        </w:rPr>
      </w:pPr>
      <w:r w:rsidRPr="00F57D8F">
        <w:rPr>
          <w:rFonts w:cstheme="minorHAnsi"/>
        </w:rPr>
        <w:t>Signed on behalf of the Eldene Pre-School &amp; Toddlers</w:t>
      </w:r>
    </w:p>
    <w:p w14:paraId="40BCA180" w14:textId="77777777" w:rsidR="0033208B" w:rsidRPr="00F57D8F" w:rsidRDefault="0033208B" w:rsidP="0033208B">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5D28C1EE" w14:textId="1F8C77C8" w:rsidR="00FF42D6" w:rsidRPr="0033208B" w:rsidRDefault="0033208B" w:rsidP="0033208B">
      <w:pPr>
        <w:spacing w:line="360" w:lineRule="auto"/>
        <w:rPr>
          <w:rFonts w:ascii="French Script MT" w:hAnsi="French Script MT" w:cs="Tahoma"/>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sectPr w:rsidR="00FF42D6" w:rsidRPr="0033208B" w:rsidSect="00787C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A37B0" w14:textId="77777777" w:rsidR="00B7424A" w:rsidRDefault="00B7424A" w:rsidP="00B7424A">
      <w:pPr>
        <w:spacing w:after="0" w:line="240" w:lineRule="auto"/>
      </w:pPr>
      <w:r>
        <w:separator/>
      </w:r>
    </w:p>
  </w:endnote>
  <w:endnote w:type="continuationSeparator" w:id="0">
    <w:p w14:paraId="19CD6DEF" w14:textId="77777777" w:rsidR="00B7424A" w:rsidRDefault="00B7424A" w:rsidP="00B7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614"/>
      <w:docPartObj>
        <w:docPartGallery w:val="Page Numbers (Bottom of Page)"/>
        <w:docPartUnique/>
      </w:docPartObj>
    </w:sdtPr>
    <w:sdtEndPr>
      <w:rPr>
        <w:color w:val="7F7F7F" w:themeColor="background1" w:themeShade="7F"/>
        <w:spacing w:val="60"/>
      </w:rPr>
    </w:sdtEndPr>
    <w:sdtContent>
      <w:p w14:paraId="6EAF1DA9" w14:textId="77777777" w:rsidR="00B7424A" w:rsidRDefault="004F6996">
        <w:pPr>
          <w:pStyle w:val="Footer"/>
          <w:pBdr>
            <w:top w:val="single" w:sz="4" w:space="1" w:color="D9D9D9" w:themeColor="background1" w:themeShade="D9"/>
          </w:pBdr>
          <w:rPr>
            <w:b/>
          </w:rPr>
        </w:pPr>
        <w:r>
          <w:fldChar w:fldCharType="begin"/>
        </w:r>
        <w:r>
          <w:instrText xml:space="preserve"> PAGE   \* MERGEFORMAT </w:instrText>
        </w:r>
        <w:r>
          <w:fldChar w:fldCharType="separate"/>
        </w:r>
        <w:r w:rsidR="000F6EA3" w:rsidRPr="000F6EA3">
          <w:rPr>
            <w:b/>
            <w:noProof/>
          </w:rPr>
          <w:t>2</w:t>
        </w:r>
        <w:r>
          <w:rPr>
            <w:b/>
            <w:noProof/>
          </w:rPr>
          <w:fldChar w:fldCharType="end"/>
        </w:r>
        <w:r w:rsidR="00B7424A">
          <w:rPr>
            <w:b/>
          </w:rPr>
          <w:t xml:space="preserve"> | 2</w:t>
        </w:r>
        <w:r w:rsidR="00B7424A">
          <w:rPr>
            <w:color w:val="7F7F7F" w:themeColor="background1" w:themeShade="7F"/>
            <w:spacing w:val="60"/>
          </w:rPr>
          <w:t>Page</w:t>
        </w:r>
      </w:p>
    </w:sdtContent>
  </w:sdt>
  <w:p w14:paraId="4F11BD6D" w14:textId="77777777" w:rsidR="00B7424A" w:rsidRDefault="00B74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C56F8" w14:textId="77777777" w:rsidR="00B7424A" w:rsidRDefault="00B7424A" w:rsidP="00B7424A">
      <w:pPr>
        <w:spacing w:after="0" w:line="240" w:lineRule="auto"/>
      </w:pPr>
      <w:r>
        <w:separator/>
      </w:r>
    </w:p>
  </w:footnote>
  <w:footnote w:type="continuationSeparator" w:id="0">
    <w:p w14:paraId="0B3A3009" w14:textId="77777777" w:rsidR="00B7424A" w:rsidRDefault="00B7424A" w:rsidP="00B74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96A"/>
    <w:multiLevelType w:val="hybridMultilevel"/>
    <w:tmpl w:val="73C8377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941BD8"/>
    <w:multiLevelType w:val="hybridMultilevel"/>
    <w:tmpl w:val="D9B4802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E445EF"/>
    <w:multiLevelType w:val="hybridMultilevel"/>
    <w:tmpl w:val="FA2E5F0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1F3D8F"/>
    <w:multiLevelType w:val="hybridMultilevel"/>
    <w:tmpl w:val="CA3293A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2AD65B2"/>
    <w:multiLevelType w:val="hybridMultilevel"/>
    <w:tmpl w:val="468E2D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4200862">
    <w:abstractNumId w:val="3"/>
  </w:num>
  <w:num w:numId="2" w16cid:durableId="799107715">
    <w:abstractNumId w:val="6"/>
  </w:num>
  <w:num w:numId="3" w16cid:durableId="2106219305">
    <w:abstractNumId w:val="5"/>
  </w:num>
  <w:num w:numId="4" w16cid:durableId="1670257420">
    <w:abstractNumId w:val="7"/>
  </w:num>
  <w:num w:numId="5" w16cid:durableId="1171407343">
    <w:abstractNumId w:val="1"/>
  </w:num>
  <w:num w:numId="6" w16cid:durableId="95516907">
    <w:abstractNumId w:val="2"/>
  </w:num>
  <w:num w:numId="7" w16cid:durableId="1199855738">
    <w:abstractNumId w:val="0"/>
  </w:num>
  <w:num w:numId="8" w16cid:durableId="665019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D6"/>
    <w:rsid w:val="000F6EA3"/>
    <w:rsid w:val="001A67A9"/>
    <w:rsid w:val="0023654C"/>
    <w:rsid w:val="0033208B"/>
    <w:rsid w:val="003B71F9"/>
    <w:rsid w:val="004255F3"/>
    <w:rsid w:val="004369BD"/>
    <w:rsid w:val="004F6996"/>
    <w:rsid w:val="0053302D"/>
    <w:rsid w:val="0056233D"/>
    <w:rsid w:val="005E12C6"/>
    <w:rsid w:val="00725FA1"/>
    <w:rsid w:val="00787C1C"/>
    <w:rsid w:val="007A5ABA"/>
    <w:rsid w:val="00842B35"/>
    <w:rsid w:val="0089579A"/>
    <w:rsid w:val="008E19CF"/>
    <w:rsid w:val="009246AE"/>
    <w:rsid w:val="00B420A6"/>
    <w:rsid w:val="00B7424A"/>
    <w:rsid w:val="00B87EE0"/>
    <w:rsid w:val="00BB050B"/>
    <w:rsid w:val="00D352D0"/>
    <w:rsid w:val="00EA06F2"/>
    <w:rsid w:val="00EC7C76"/>
    <w:rsid w:val="00F72687"/>
    <w:rsid w:val="00FB19E2"/>
    <w:rsid w:val="00FF4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0D20"/>
  <w15:docId w15:val="{16079609-1996-441B-AC9B-22C518B3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2D6"/>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742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424A"/>
  </w:style>
  <w:style w:type="paragraph" w:styleId="Footer">
    <w:name w:val="footer"/>
    <w:basedOn w:val="Normal"/>
    <w:link w:val="FooterChar"/>
    <w:uiPriority w:val="99"/>
    <w:unhideWhenUsed/>
    <w:rsid w:val="00B74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24A"/>
  </w:style>
  <w:style w:type="paragraph" w:styleId="BalloonText">
    <w:name w:val="Balloon Text"/>
    <w:basedOn w:val="Normal"/>
    <w:link w:val="BalloonTextChar"/>
    <w:uiPriority w:val="99"/>
    <w:semiHidden/>
    <w:unhideWhenUsed/>
    <w:rsid w:val="000F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E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2021-10-08T12:15:00Z</cp:lastPrinted>
  <dcterms:created xsi:type="dcterms:W3CDTF">2024-10-24T10:55:00Z</dcterms:created>
  <dcterms:modified xsi:type="dcterms:W3CDTF">2024-10-24T10:55:00Z</dcterms:modified>
</cp:coreProperties>
</file>