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47642" w14:textId="77777777" w:rsidR="00542E80" w:rsidRDefault="00542E80" w:rsidP="00542E80">
      <w:r w:rsidRPr="005241BB">
        <w:rPr>
          <w:noProof/>
        </w:rPr>
        <w:drawing>
          <wp:anchor distT="0" distB="0" distL="114300" distR="114300" simplePos="0" relativeHeight="251659264" behindDoc="1" locked="0" layoutInCell="1" allowOverlap="1" wp14:anchorId="2D0B5AE8" wp14:editId="27AB5272">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7"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Pr>
          <w:rFonts w:ascii="Tahoma" w:hAnsi="Tahoma" w:cs="Tahoma"/>
          <w:b/>
          <w:sz w:val="32"/>
          <w:szCs w:val="32"/>
          <w:u w:val="single"/>
        </w:rPr>
        <w:t>Eldene Pre-School &amp; Toddlers</w:t>
      </w:r>
    </w:p>
    <w:p w14:paraId="43B98F4D" w14:textId="77777777" w:rsidR="00542E80" w:rsidRDefault="00542E80" w:rsidP="00542E80"/>
    <w:p w14:paraId="40BB6832" w14:textId="77777777" w:rsidR="00542E80" w:rsidRPr="001802D8" w:rsidRDefault="00542E80" w:rsidP="00542E80">
      <w:pPr>
        <w:spacing w:line="360" w:lineRule="auto"/>
        <w:rPr>
          <w:rFonts w:ascii="Arial" w:hAnsi="Arial" w:cs="Arial"/>
          <w:b/>
          <w:sz w:val="28"/>
          <w:szCs w:val="28"/>
        </w:rPr>
      </w:pPr>
    </w:p>
    <w:p w14:paraId="70991D3A" w14:textId="77777777" w:rsidR="00627248" w:rsidRDefault="00627248"/>
    <w:p w14:paraId="3D033CD2" w14:textId="77777777" w:rsidR="00C746E1" w:rsidRPr="00C746E1" w:rsidRDefault="00C746E1" w:rsidP="00C746E1">
      <w:pPr>
        <w:spacing w:after="0" w:line="360" w:lineRule="auto"/>
        <w:rPr>
          <w:rFonts w:ascii="Arial" w:eastAsia="Times New Roman" w:hAnsi="Arial" w:cs="Arial"/>
          <w:b/>
          <w:sz w:val="32"/>
          <w:szCs w:val="32"/>
        </w:rPr>
      </w:pPr>
      <w:r w:rsidRPr="00C746E1">
        <w:rPr>
          <w:rFonts w:ascii="Arial" w:eastAsia="Times New Roman" w:hAnsi="Arial" w:cs="Arial"/>
          <w:b/>
          <w:sz w:val="32"/>
          <w:szCs w:val="32"/>
        </w:rPr>
        <w:t>8.10 Staff Personal Safety Policy</w:t>
      </w:r>
    </w:p>
    <w:p w14:paraId="40411CC8" w14:textId="77777777" w:rsidR="00C746E1" w:rsidRDefault="00C746E1" w:rsidP="00C746E1">
      <w:pPr>
        <w:spacing w:after="0" w:line="360" w:lineRule="auto"/>
        <w:rPr>
          <w:rFonts w:ascii="Arial" w:eastAsia="Times New Roman" w:hAnsi="Arial" w:cs="Arial"/>
          <w:b/>
        </w:rPr>
      </w:pPr>
    </w:p>
    <w:p w14:paraId="1CF9EBFE" w14:textId="77777777" w:rsidR="00C746E1" w:rsidRPr="00C746E1" w:rsidRDefault="00C746E1" w:rsidP="00C746E1">
      <w:pPr>
        <w:spacing w:after="0" w:line="360" w:lineRule="auto"/>
        <w:rPr>
          <w:rFonts w:ascii="Arial" w:eastAsia="Times New Roman" w:hAnsi="Arial" w:cs="Arial"/>
          <w:b/>
        </w:rPr>
      </w:pPr>
      <w:r w:rsidRPr="00C746E1">
        <w:rPr>
          <w:rFonts w:ascii="Arial" w:eastAsia="Times New Roman" w:hAnsi="Arial" w:cs="Arial"/>
          <w:b/>
        </w:rPr>
        <w:t>Policy statement</w:t>
      </w:r>
    </w:p>
    <w:p w14:paraId="3ADF1FC1" w14:textId="77777777" w:rsidR="00C746E1" w:rsidRPr="00C746E1" w:rsidRDefault="00C746E1" w:rsidP="00C746E1">
      <w:pPr>
        <w:spacing w:after="0" w:line="360" w:lineRule="auto"/>
        <w:rPr>
          <w:rFonts w:ascii="Tahoma" w:eastAsia="Times New Roman" w:hAnsi="Tahoma" w:cs="Tahoma"/>
          <w:b/>
          <w:sz w:val="20"/>
          <w:szCs w:val="20"/>
        </w:rPr>
      </w:pPr>
    </w:p>
    <w:p w14:paraId="1CD1F699" w14:textId="77777777" w:rsidR="00C746E1" w:rsidRPr="00C746E1" w:rsidRDefault="00C746E1" w:rsidP="00C746E1">
      <w:pPr>
        <w:spacing w:after="0" w:line="360" w:lineRule="auto"/>
        <w:rPr>
          <w:rFonts w:ascii="Tahoma" w:eastAsia="Times New Roman" w:hAnsi="Tahoma" w:cs="Tahoma"/>
          <w:sz w:val="20"/>
          <w:szCs w:val="20"/>
        </w:rPr>
      </w:pPr>
      <w:r w:rsidRPr="00C746E1">
        <w:rPr>
          <w:rFonts w:ascii="Tahoma" w:eastAsia="Times New Roman" w:hAnsi="Tahoma" w:cs="Tahoma"/>
          <w:sz w:val="20"/>
          <w:szCs w:val="20"/>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3DEE09FF" w14:textId="77777777" w:rsidR="00C746E1" w:rsidRPr="00C746E1" w:rsidRDefault="00C746E1" w:rsidP="00C746E1">
      <w:pPr>
        <w:spacing w:after="0" w:line="360" w:lineRule="auto"/>
        <w:rPr>
          <w:rFonts w:ascii="Tahoma" w:eastAsia="Times New Roman" w:hAnsi="Tahoma" w:cs="Tahoma"/>
          <w:sz w:val="20"/>
          <w:szCs w:val="20"/>
        </w:rPr>
      </w:pPr>
    </w:p>
    <w:p w14:paraId="7002613D" w14:textId="77777777" w:rsidR="00C746E1" w:rsidRPr="00C746E1" w:rsidRDefault="00C746E1" w:rsidP="00C746E1">
      <w:pPr>
        <w:spacing w:after="0" w:line="360" w:lineRule="auto"/>
        <w:rPr>
          <w:rFonts w:ascii="Tahoma" w:eastAsia="Times New Roman" w:hAnsi="Tahoma" w:cs="Tahoma"/>
          <w:b/>
          <w:sz w:val="20"/>
          <w:szCs w:val="20"/>
        </w:rPr>
      </w:pPr>
      <w:r w:rsidRPr="00C746E1">
        <w:rPr>
          <w:rFonts w:ascii="Tahoma" w:eastAsia="Times New Roman" w:hAnsi="Tahoma" w:cs="Tahoma"/>
          <w:b/>
          <w:sz w:val="20"/>
          <w:szCs w:val="20"/>
        </w:rPr>
        <w:t>Procedures</w:t>
      </w:r>
    </w:p>
    <w:p w14:paraId="265946B1" w14:textId="77777777" w:rsidR="00C746E1" w:rsidRPr="00C746E1" w:rsidRDefault="00C746E1" w:rsidP="00C746E1">
      <w:pPr>
        <w:spacing w:after="0" w:line="360" w:lineRule="auto"/>
        <w:rPr>
          <w:rFonts w:ascii="Tahoma" w:eastAsia="Times New Roman" w:hAnsi="Tahoma" w:cs="Tahoma"/>
          <w:sz w:val="20"/>
          <w:szCs w:val="20"/>
        </w:rPr>
      </w:pPr>
    </w:p>
    <w:p w14:paraId="49F9AC92" w14:textId="77777777" w:rsidR="00C746E1" w:rsidRPr="00C746E1" w:rsidRDefault="00C746E1" w:rsidP="00C746E1">
      <w:pPr>
        <w:spacing w:after="0" w:line="360" w:lineRule="auto"/>
        <w:rPr>
          <w:rFonts w:ascii="Tahoma" w:eastAsia="Times New Roman" w:hAnsi="Tahoma" w:cs="Tahoma"/>
          <w:i/>
          <w:sz w:val="20"/>
          <w:szCs w:val="20"/>
        </w:rPr>
      </w:pPr>
      <w:r w:rsidRPr="00C746E1">
        <w:rPr>
          <w:rFonts w:ascii="Tahoma" w:eastAsia="Times New Roman" w:hAnsi="Tahoma" w:cs="Tahoma"/>
          <w:i/>
          <w:sz w:val="20"/>
          <w:szCs w:val="20"/>
        </w:rPr>
        <w:t>General</w:t>
      </w:r>
    </w:p>
    <w:p w14:paraId="0A5E46B1" w14:textId="77777777" w:rsidR="00C746E1" w:rsidRPr="00C746E1" w:rsidRDefault="00C746E1" w:rsidP="00C746E1">
      <w:pPr>
        <w:numPr>
          <w:ilvl w:val="0"/>
          <w:numId w:val="1"/>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All staff in the building early in the morning, or late in the evening, ensure doors and windows are locked.</w:t>
      </w:r>
    </w:p>
    <w:p w14:paraId="5DCAAC1F" w14:textId="77777777" w:rsidR="00C746E1" w:rsidRPr="00C746E1" w:rsidRDefault="00C746E1" w:rsidP="00C746E1">
      <w:pPr>
        <w:numPr>
          <w:ilvl w:val="0"/>
          <w:numId w:val="1"/>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Where possible, at least the first two members of staff to arrive in the building arrive together, and the last two members of staff in the building leave together.</w:t>
      </w:r>
    </w:p>
    <w:p w14:paraId="433A0777" w14:textId="77777777" w:rsidR="00C746E1" w:rsidRPr="00C746E1" w:rsidRDefault="00C746E1" w:rsidP="00C746E1">
      <w:pPr>
        <w:numPr>
          <w:ilvl w:val="0"/>
          <w:numId w:val="1"/>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Visitors are generally only allowed access with prior appointments and only admitted once their identity has been verified.</w:t>
      </w:r>
    </w:p>
    <w:p w14:paraId="243D30C8" w14:textId="77777777" w:rsidR="00C746E1" w:rsidRPr="00C746E1" w:rsidRDefault="00C746E1" w:rsidP="00C746E1">
      <w:pPr>
        <w:numPr>
          <w:ilvl w:val="0"/>
          <w:numId w:val="1"/>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Minimal petty cash is kept on the premises.</w:t>
      </w:r>
    </w:p>
    <w:p w14:paraId="5A85263F" w14:textId="77777777" w:rsidR="00C746E1" w:rsidRPr="00C746E1" w:rsidRDefault="00C746E1" w:rsidP="00C746E1">
      <w:pPr>
        <w:numPr>
          <w:ilvl w:val="0"/>
          <w:numId w:val="1"/>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When taking cash to the bank, members of staff are aware of personal safety. Managers carry out a risk assessment and develop an agreed procedure appropriate to the setting, staff and location.</w:t>
      </w:r>
    </w:p>
    <w:p w14:paraId="41192491" w14:textId="77777777" w:rsidR="00C746E1" w:rsidRPr="00C746E1" w:rsidRDefault="00C746E1" w:rsidP="00C746E1">
      <w:pPr>
        <w:numPr>
          <w:ilvl w:val="0"/>
          <w:numId w:val="1"/>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Members of staff make a note in the diary of meetings they are attending, who they are meeting and when they are expected back.</w:t>
      </w:r>
    </w:p>
    <w:p w14:paraId="7C9C94CE" w14:textId="77777777" w:rsidR="00C746E1" w:rsidRPr="00C746E1" w:rsidRDefault="00C746E1" w:rsidP="00C746E1">
      <w:pPr>
        <w:numPr>
          <w:ilvl w:val="0"/>
          <w:numId w:val="1"/>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Managers have good liaison with local police and ask for advice on safe practice where there are issues or concerns.</w:t>
      </w:r>
    </w:p>
    <w:p w14:paraId="3A07AA3F" w14:textId="77777777" w:rsidR="00360C06" w:rsidRDefault="00360C06" w:rsidP="00C746E1">
      <w:pPr>
        <w:spacing w:after="0" w:line="360" w:lineRule="auto"/>
        <w:contextualSpacing/>
        <w:rPr>
          <w:rFonts w:ascii="Tahoma" w:eastAsia="Times New Roman" w:hAnsi="Tahoma" w:cs="Tahoma"/>
          <w:i/>
          <w:sz w:val="20"/>
          <w:szCs w:val="20"/>
        </w:rPr>
      </w:pPr>
    </w:p>
    <w:p w14:paraId="70EE2BE1" w14:textId="6EE749D0" w:rsidR="00C746E1" w:rsidRPr="00C746E1" w:rsidRDefault="00C746E1" w:rsidP="00C746E1">
      <w:pPr>
        <w:spacing w:after="0" w:line="360" w:lineRule="auto"/>
        <w:contextualSpacing/>
        <w:rPr>
          <w:rFonts w:ascii="Tahoma" w:eastAsia="Times New Roman" w:hAnsi="Tahoma" w:cs="Tahoma"/>
          <w:i/>
          <w:sz w:val="20"/>
          <w:szCs w:val="20"/>
        </w:rPr>
      </w:pPr>
      <w:r w:rsidRPr="00C746E1">
        <w:rPr>
          <w:rFonts w:ascii="Tahoma" w:eastAsia="Times New Roman" w:hAnsi="Tahoma" w:cs="Tahoma"/>
          <w:i/>
          <w:sz w:val="20"/>
          <w:szCs w:val="20"/>
        </w:rPr>
        <w:t>Dealing with agitated parents in the setting</w:t>
      </w:r>
    </w:p>
    <w:p w14:paraId="7C165870" w14:textId="77777777" w:rsidR="00C746E1" w:rsidRPr="00C746E1" w:rsidRDefault="00C746E1" w:rsidP="00C746E1">
      <w:pPr>
        <w:numPr>
          <w:ilvl w:val="0"/>
          <w:numId w:val="2"/>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If a parent appears to be angry, mentally agitated or possibly hostile, two members of staff will lead the parent away from the children to a less open area, but will not shut the door behind them.</w:t>
      </w:r>
    </w:p>
    <w:p w14:paraId="004BAAB7" w14:textId="77777777" w:rsidR="00C746E1" w:rsidRPr="00C746E1" w:rsidRDefault="00C746E1" w:rsidP="00C746E1">
      <w:pPr>
        <w:numPr>
          <w:ilvl w:val="0"/>
          <w:numId w:val="2"/>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If the person is standing, staff will remain standing.</w:t>
      </w:r>
    </w:p>
    <w:p w14:paraId="71E0E2DA" w14:textId="77777777" w:rsidR="00C746E1" w:rsidRPr="00C746E1" w:rsidRDefault="00C746E1" w:rsidP="00C746E1">
      <w:pPr>
        <w:numPr>
          <w:ilvl w:val="0"/>
          <w:numId w:val="2"/>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lastRenderedPageBreak/>
        <w:t>Members of staff will try to empathise and ensure that the language they use can be easily understood.</w:t>
      </w:r>
    </w:p>
    <w:p w14:paraId="5B6BC420" w14:textId="77777777" w:rsidR="00C746E1" w:rsidRPr="00C746E1" w:rsidRDefault="00C746E1" w:rsidP="00C746E1">
      <w:pPr>
        <w:numPr>
          <w:ilvl w:val="0"/>
          <w:numId w:val="2"/>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Staff will speak in low, even tones, below the voice level of the parent.</w:t>
      </w:r>
    </w:p>
    <w:p w14:paraId="504FDC50" w14:textId="77777777" w:rsidR="00C746E1" w:rsidRPr="00C746E1" w:rsidRDefault="00C746E1" w:rsidP="00C746E1">
      <w:pPr>
        <w:numPr>
          <w:ilvl w:val="0"/>
          <w:numId w:val="2"/>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Members of staff will make it clear that they want to listen and seek solutions.</w:t>
      </w:r>
    </w:p>
    <w:p w14:paraId="22C3B6FD" w14:textId="77777777" w:rsidR="00C746E1" w:rsidRPr="00C746E1" w:rsidRDefault="00C746E1" w:rsidP="00C746E1">
      <w:pPr>
        <w:numPr>
          <w:ilvl w:val="0"/>
          <w:numId w:val="2"/>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494FDE27" w14:textId="77777777" w:rsidR="00C746E1" w:rsidRPr="00C746E1" w:rsidRDefault="00C746E1" w:rsidP="00C746E1">
      <w:pPr>
        <w:numPr>
          <w:ilvl w:val="0"/>
          <w:numId w:val="2"/>
        </w:numPr>
        <w:spacing w:after="0" w:line="360" w:lineRule="auto"/>
        <w:contextualSpacing/>
        <w:rPr>
          <w:rFonts w:ascii="Tahoma" w:eastAsia="Times New Roman" w:hAnsi="Tahoma" w:cs="Tahoma"/>
          <w:sz w:val="20"/>
          <w:szCs w:val="20"/>
        </w:rPr>
      </w:pPr>
      <w:r w:rsidRPr="00C746E1">
        <w:rPr>
          <w:rFonts w:ascii="Tahoma" w:eastAsia="Times New Roman" w:hAnsi="Tahoma" w:cs="Tahoma"/>
          <w:sz w:val="20"/>
          <w:szCs w:val="20"/>
        </w:rPr>
        <w:t>If threats or abuse continues, members of staff will explain that the police will be called and emphasise the inappropriateness of such behaviour in front of children.</w:t>
      </w:r>
    </w:p>
    <w:p w14:paraId="180A5AA2" w14:textId="77777777" w:rsidR="00C746E1" w:rsidRPr="00C746E1" w:rsidRDefault="00C746E1" w:rsidP="00C746E1">
      <w:pPr>
        <w:rPr>
          <w:rFonts w:ascii="Tahoma" w:eastAsia="Times New Roman" w:hAnsi="Tahoma" w:cs="Tahoma"/>
          <w:sz w:val="20"/>
          <w:szCs w:val="20"/>
        </w:rPr>
      </w:pPr>
      <w:r w:rsidRPr="00C746E1">
        <w:rPr>
          <w:rFonts w:ascii="Tahoma" w:eastAsia="Times New Roman" w:hAnsi="Tahoma" w:cs="Tahoma"/>
          <w:sz w:val="20"/>
          <w:szCs w:val="20"/>
        </w:rPr>
        <w:t>After the event, details are recorded in the child’s personal file together with any decisions made with the parents to rectify the situation and any correspondence regarding the incident</w:t>
      </w:r>
    </w:p>
    <w:p w14:paraId="6043B1DF" w14:textId="77777777" w:rsidR="00C746E1" w:rsidRDefault="00C746E1" w:rsidP="00C746E1"/>
    <w:p w14:paraId="587843A9" w14:textId="77777777" w:rsidR="00360C06" w:rsidRPr="00360C06" w:rsidRDefault="00360C06" w:rsidP="00360C06">
      <w:pPr>
        <w:spacing w:before="120" w:after="120" w:line="360" w:lineRule="auto"/>
        <w:rPr>
          <w:rFonts w:ascii="Arial" w:eastAsiaTheme="minorHAnsi" w:hAnsi="Arial"/>
          <w:color w:val="000000" w:themeColor="text1"/>
          <w:sz w:val="20"/>
          <w:szCs w:val="20"/>
          <w:lang w:eastAsia="en-US"/>
        </w:rPr>
      </w:pPr>
      <w:r w:rsidRPr="00360C06">
        <w:rPr>
          <w:rFonts w:ascii="Arial" w:eastAsiaTheme="minorHAnsi" w:hAnsi="Arial"/>
          <w:color w:val="000000" w:themeColor="text1"/>
          <w:sz w:val="20"/>
          <w:szCs w:val="20"/>
          <w:lang w:eastAsia="en-US"/>
        </w:rPr>
        <w:t>This policy was adopted at a meeting of Eldene Pre-School &amp; Toddlers</w:t>
      </w:r>
    </w:p>
    <w:p w14:paraId="18C89339" w14:textId="77777777" w:rsidR="00360C06" w:rsidRPr="00360C06" w:rsidRDefault="00360C06" w:rsidP="00360C06">
      <w:pPr>
        <w:spacing w:before="120" w:after="120" w:line="360" w:lineRule="auto"/>
        <w:rPr>
          <w:rFonts w:ascii="Arial" w:eastAsiaTheme="minorHAnsi" w:hAnsi="Arial"/>
          <w:color w:val="000000" w:themeColor="text1"/>
          <w:sz w:val="20"/>
          <w:szCs w:val="20"/>
          <w:lang w:eastAsia="en-US"/>
        </w:rPr>
      </w:pPr>
      <w:r w:rsidRPr="00360C06">
        <w:rPr>
          <w:rFonts w:ascii="Arial" w:eastAsiaTheme="minorHAnsi" w:hAnsi="Arial"/>
          <w:color w:val="000000" w:themeColor="text1"/>
          <w:sz w:val="20"/>
          <w:szCs w:val="20"/>
          <w:lang w:eastAsia="en-US"/>
        </w:rPr>
        <w:t>Held on: July 2019          Reviewed: October 2024      Next review: October 2025</w:t>
      </w:r>
    </w:p>
    <w:p w14:paraId="61C4A99A" w14:textId="77777777" w:rsidR="00360C06" w:rsidRPr="00360C06" w:rsidRDefault="00360C06" w:rsidP="00360C06">
      <w:pPr>
        <w:spacing w:before="120" w:after="120" w:line="259" w:lineRule="auto"/>
        <w:rPr>
          <w:rFonts w:eastAsiaTheme="minorHAnsi" w:cstheme="minorHAnsi"/>
          <w:lang w:eastAsia="en-US"/>
        </w:rPr>
      </w:pPr>
      <w:r w:rsidRPr="00360C06">
        <w:rPr>
          <w:rFonts w:eastAsiaTheme="minorHAnsi" w:cstheme="minorHAnsi"/>
          <w:lang w:eastAsia="en-US"/>
        </w:rPr>
        <w:t>Signed on behalf of the Eldene Pre-School &amp; Toddlers</w:t>
      </w:r>
    </w:p>
    <w:p w14:paraId="50AB661D" w14:textId="77777777" w:rsidR="00360C06" w:rsidRPr="00360C06" w:rsidRDefault="00360C06" w:rsidP="00360C06">
      <w:pPr>
        <w:spacing w:before="120" w:after="120" w:line="259" w:lineRule="auto"/>
        <w:rPr>
          <w:rFonts w:eastAsiaTheme="minorHAnsi" w:cstheme="minorHAnsi"/>
          <w:lang w:eastAsia="en-US"/>
        </w:rPr>
      </w:pPr>
      <w:proofErr w:type="spellStart"/>
      <w:r w:rsidRPr="00360C06">
        <w:rPr>
          <w:rFonts w:ascii="Dreaming Outloud Script Pro" w:eastAsiaTheme="minorHAnsi" w:hAnsi="Dreaming Outloud Script Pro" w:cs="Dreaming Outloud Script Pro"/>
          <w:lang w:eastAsia="en-US"/>
        </w:rPr>
        <w:t>N.Haddrell</w:t>
      </w:r>
      <w:proofErr w:type="spellEnd"/>
      <w:r w:rsidRPr="00360C06">
        <w:rPr>
          <w:rFonts w:ascii="Dreaming Outloud Script Pro" w:eastAsiaTheme="minorHAnsi" w:hAnsi="Dreaming Outloud Script Pro" w:cs="Dreaming Outloud Script Pro"/>
          <w:lang w:eastAsia="en-US"/>
        </w:rPr>
        <w:t xml:space="preserve">           </w:t>
      </w:r>
      <w:r w:rsidRPr="00360C06">
        <w:rPr>
          <w:rFonts w:eastAsiaTheme="minorHAnsi" w:cstheme="minorHAnsi"/>
          <w:lang w:eastAsia="en-US"/>
        </w:rPr>
        <w:t xml:space="preserve">Natalie </w:t>
      </w:r>
      <w:proofErr w:type="spellStart"/>
      <w:r w:rsidRPr="00360C06">
        <w:rPr>
          <w:rFonts w:eastAsiaTheme="minorHAnsi" w:cstheme="minorHAnsi"/>
          <w:lang w:eastAsia="en-US"/>
        </w:rPr>
        <w:t>Haddrell</w:t>
      </w:r>
      <w:proofErr w:type="spellEnd"/>
      <w:r w:rsidRPr="00360C06">
        <w:rPr>
          <w:rFonts w:eastAsiaTheme="minorHAnsi" w:cstheme="minorHAnsi"/>
          <w:lang w:eastAsia="en-US"/>
        </w:rPr>
        <w:t xml:space="preserve"> Vice Chairperson</w:t>
      </w:r>
    </w:p>
    <w:p w14:paraId="5A795953" w14:textId="77777777" w:rsidR="00360C06" w:rsidRPr="00360C06" w:rsidRDefault="00360C06" w:rsidP="00360C06">
      <w:pPr>
        <w:spacing w:after="160" w:line="259" w:lineRule="auto"/>
        <w:rPr>
          <w:rFonts w:ascii="Tahoma" w:eastAsiaTheme="minorHAnsi" w:hAnsi="Tahoma" w:cs="Tahoma"/>
          <w:lang w:eastAsia="en-US"/>
        </w:rPr>
      </w:pPr>
      <w:r w:rsidRPr="00360C06">
        <w:rPr>
          <w:rFonts w:ascii="Dreaming Outloud Script Pro" w:eastAsiaTheme="minorHAnsi" w:hAnsi="Dreaming Outloud Script Pro" w:cs="Dreaming Outloud Script Pro"/>
          <w:lang w:val="it-IT" w:eastAsia="en-US"/>
        </w:rPr>
        <w:t xml:space="preserve">Nicola </w:t>
      </w:r>
      <w:proofErr w:type="spellStart"/>
      <w:r w:rsidRPr="00360C06">
        <w:rPr>
          <w:rFonts w:ascii="Dreaming Outloud Script Pro" w:eastAsiaTheme="minorHAnsi" w:hAnsi="Dreaming Outloud Script Pro" w:cs="Dreaming Outloud Script Pro"/>
          <w:lang w:val="it-IT" w:eastAsia="en-US"/>
        </w:rPr>
        <w:t>Timbrell</w:t>
      </w:r>
      <w:proofErr w:type="spellEnd"/>
      <w:r w:rsidRPr="00360C06">
        <w:rPr>
          <w:rFonts w:ascii="Dreaming Outloud Script Pro" w:eastAsiaTheme="minorHAnsi" w:hAnsi="Dreaming Outloud Script Pro" w:cs="Dreaming Outloud Script Pro"/>
          <w:lang w:val="it-IT" w:eastAsia="en-US"/>
        </w:rPr>
        <w:t xml:space="preserve">             </w:t>
      </w:r>
      <w:r w:rsidRPr="00360C06">
        <w:rPr>
          <w:rFonts w:eastAsiaTheme="minorHAnsi" w:cstheme="minorHAnsi"/>
          <w:lang w:val="it-IT" w:eastAsia="en-US"/>
        </w:rPr>
        <w:t xml:space="preserve">Nicola </w:t>
      </w:r>
      <w:proofErr w:type="spellStart"/>
      <w:r w:rsidRPr="00360C06">
        <w:rPr>
          <w:rFonts w:eastAsiaTheme="minorHAnsi" w:cstheme="minorHAnsi"/>
          <w:lang w:val="it-IT" w:eastAsia="en-US"/>
        </w:rPr>
        <w:t>Timbrell</w:t>
      </w:r>
      <w:proofErr w:type="spellEnd"/>
      <w:r w:rsidRPr="00360C06">
        <w:rPr>
          <w:rFonts w:eastAsiaTheme="minorHAnsi" w:cstheme="minorHAnsi"/>
          <w:lang w:val="it-IT" w:eastAsia="en-US"/>
        </w:rPr>
        <w:t xml:space="preserve"> Manager</w:t>
      </w:r>
    </w:p>
    <w:p w14:paraId="1BDDF4F7" w14:textId="77777777" w:rsidR="00C746E1" w:rsidRDefault="00C746E1" w:rsidP="00C746E1"/>
    <w:sectPr w:rsidR="00C746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FFCD" w14:textId="77777777" w:rsidR="00246DEC" w:rsidRDefault="00246DEC" w:rsidP="00246DEC">
      <w:pPr>
        <w:spacing w:after="0" w:line="240" w:lineRule="auto"/>
      </w:pPr>
      <w:r>
        <w:separator/>
      </w:r>
    </w:p>
  </w:endnote>
  <w:endnote w:type="continuationSeparator" w:id="0">
    <w:p w14:paraId="161D4191" w14:textId="77777777" w:rsidR="00246DEC" w:rsidRDefault="00246DEC"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672089"/>
      <w:docPartObj>
        <w:docPartGallery w:val="Page Numbers (Bottom of Page)"/>
        <w:docPartUnique/>
      </w:docPartObj>
    </w:sdtPr>
    <w:sdtEndPr>
      <w:rPr>
        <w:color w:val="7F7F7F" w:themeColor="background1" w:themeShade="7F"/>
        <w:spacing w:val="60"/>
      </w:rPr>
    </w:sdtEndPr>
    <w:sdtContent>
      <w:p w14:paraId="0B8C7E6D" w14:textId="77777777" w:rsidR="00246DEC" w:rsidRDefault="00246DE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2</w:t>
        </w:r>
        <w:r>
          <w:rPr>
            <w:color w:val="7F7F7F" w:themeColor="background1" w:themeShade="7F"/>
            <w:spacing w:val="60"/>
          </w:rPr>
          <w:t>Page</w:t>
        </w:r>
      </w:p>
    </w:sdtContent>
  </w:sdt>
  <w:p w14:paraId="27DAC5C9" w14:textId="77777777" w:rsidR="00246DEC" w:rsidRDefault="0024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A2EC" w14:textId="77777777" w:rsidR="00246DEC" w:rsidRDefault="00246DEC" w:rsidP="00246DEC">
      <w:pPr>
        <w:spacing w:after="0" w:line="240" w:lineRule="auto"/>
      </w:pPr>
      <w:r>
        <w:separator/>
      </w:r>
    </w:p>
  </w:footnote>
  <w:footnote w:type="continuationSeparator" w:id="0">
    <w:p w14:paraId="56E8BA7E" w14:textId="77777777" w:rsidR="00246DEC" w:rsidRDefault="00246DEC" w:rsidP="0024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7A5F"/>
    <w:multiLevelType w:val="hybridMultilevel"/>
    <w:tmpl w:val="DFD6B13C"/>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06136A"/>
    <w:multiLevelType w:val="hybridMultilevel"/>
    <w:tmpl w:val="1DAA73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C6CBC"/>
    <w:multiLevelType w:val="hybridMultilevel"/>
    <w:tmpl w:val="6506027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7163423">
    <w:abstractNumId w:val="2"/>
  </w:num>
  <w:num w:numId="2" w16cid:durableId="915438424">
    <w:abstractNumId w:val="0"/>
  </w:num>
  <w:num w:numId="3" w16cid:durableId="140891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80"/>
    <w:rsid w:val="00246DEC"/>
    <w:rsid w:val="0033688D"/>
    <w:rsid w:val="00360C06"/>
    <w:rsid w:val="00542E80"/>
    <w:rsid w:val="005D3BA5"/>
    <w:rsid w:val="00627248"/>
    <w:rsid w:val="008E19CF"/>
    <w:rsid w:val="00961ADA"/>
    <w:rsid w:val="00B14E7E"/>
    <w:rsid w:val="00BF0EF4"/>
    <w:rsid w:val="00C7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B075"/>
  <w15:chartTrackingRefBased/>
  <w15:docId w15:val="{84CCD3A6-E170-4782-954A-9DB6F700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8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DEC"/>
    <w:rPr>
      <w:rFonts w:eastAsiaTheme="minorEastAsia"/>
      <w:lang w:eastAsia="en-GB"/>
    </w:rPr>
  </w:style>
  <w:style w:type="paragraph" w:styleId="Footer">
    <w:name w:val="footer"/>
    <w:basedOn w:val="Normal"/>
    <w:link w:val="FooterChar"/>
    <w:uiPriority w:val="99"/>
    <w:unhideWhenUsed/>
    <w:rsid w:val="00246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DEC"/>
    <w:rPr>
      <w:rFonts w:eastAsiaTheme="minorEastAsia"/>
      <w:lang w:eastAsia="en-GB"/>
    </w:rPr>
  </w:style>
  <w:style w:type="paragraph" w:styleId="ListParagraph">
    <w:name w:val="List Paragraph"/>
    <w:basedOn w:val="Normal"/>
    <w:uiPriority w:val="34"/>
    <w:qFormat/>
    <w:rsid w:val="0033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2021-10-08T12:34:00Z</cp:lastPrinted>
  <dcterms:created xsi:type="dcterms:W3CDTF">2024-10-24T12:47:00Z</dcterms:created>
  <dcterms:modified xsi:type="dcterms:W3CDTF">2024-10-24T12:47:00Z</dcterms:modified>
</cp:coreProperties>
</file>