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28AE4" w14:textId="77777777" w:rsidR="007E17D2" w:rsidRDefault="007E17D2"/>
    <w:p w14:paraId="2F97302F" w14:textId="77777777" w:rsidR="007E17D2" w:rsidRDefault="007E17D2"/>
    <w:p w14:paraId="56204F5E" w14:textId="77777777" w:rsidR="007E17D2" w:rsidRDefault="007E17D2">
      <w:pPr>
        <w:rPr>
          <w:rFonts w:ascii="Tahoma" w:hAnsi="Tahoma" w:cs="Tahoma"/>
          <w:b/>
          <w:sz w:val="32"/>
          <w:szCs w:val="32"/>
          <w:u w:val="single"/>
        </w:rPr>
      </w:pPr>
      <w:r w:rsidRPr="007E17D2">
        <w:rPr>
          <w:noProof/>
        </w:rPr>
        <w:drawing>
          <wp:anchor distT="0" distB="0" distL="114300" distR="114300" simplePos="0" relativeHeight="251659264" behindDoc="1" locked="0" layoutInCell="1" allowOverlap="1" wp14:anchorId="2588D502" wp14:editId="0D606ACC">
            <wp:simplePos x="0" y="0"/>
            <wp:positionH relativeFrom="column">
              <wp:posOffset>66675</wp:posOffset>
            </wp:positionH>
            <wp:positionV relativeFrom="paragraph">
              <wp:posOffset>-855345</wp:posOffset>
            </wp:positionV>
            <wp:extent cx="1447800" cy="1485900"/>
            <wp:effectExtent l="19050" t="0" r="0" b="0"/>
            <wp:wrapThrough wrapText="bothSides">
              <wp:wrapPolygon edited="0">
                <wp:start x="-284" y="0"/>
                <wp:lineTo x="-284" y="21323"/>
                <wp:lineTo x="21600" y="21323"/>
                <wp:lineTo x="21600" y="0"/>
                <wp:lineTo x="-284" y="0"/>
              </wp:wrapPolygon>
            </wp:wrapThrough>
            <wp:docPr id="2" name="Picture 2" descr="http://www.eldenepreschool.co.uk/images/three_han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ldenepreschool.co.uk/images/three_hands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sz w:val="32"/>
          <w:szCs w:val="32"/>
          <w:u w:val="single"/>
        </w:rPr>
        <w:t>Eldene Pre-School &amp; Toddlers</w:t>
      </w:r>
    </w:p>
    <w:p w14:paraId="3091B040" w14:textId="77777777" w:rsidR="007E17D2" w:rsidRPr="007E17D2" w:rsidRDefault="007E17D2" w:rsidP="007E17D2">
      <w:pPr>
        <w:rPr>
          <w:rFonts w:ascii="Tahoma" w:hAnsi="Tahoma" w:cs="Tahoma"/>
          <w:sz w:val="32"/>
          <w:szCs w:val="32"/>
        </w:rPr>
      </w:pPr>
    </w:p>
    <w:p w14:paraId="74A27561" w14:textId="77777777" w:rsidR="00642716" w:rsidRDefault="00642716" w:rsidP="007E17D2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60235EB1" w14:textId="177E1036" w:rsidR="007E17D2" w:rsidRPr="00547B2E" w:rsidRDefault="007E17D2" w:rsidP="007E17D2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8.2 </w:t>
      </w:r>
      <w:r w:rsidR="00CB5409">
        <w:rPr>
          <w:rFonts w:ascii="Arial" w:hAnsi="Arial" w:cs="Arial"/>
          <w:b/>
          <w:sz w:val="28"/>
          <w:szCs w:val="28"/>
        </w:rPr>
        <w:t>C</w:t>
      </w:r>
      <w:r w:rsidRPr="001C2C0D">
        <w:rPr>
          <w:rFonts w:ascii="Arial" w:hAnsi="Arial" w:cs="Arial"/>
          <w:b/>
          <w:sz w:val="28"/>
          <w:szCs w:val="28"/>
        </w:rPr>
        <w:t xml:space="preserve">hildren’s </w:t>
      </w:r>
      <w:r w:rsidR="00F040C8">
        <w:rPr>
          <w:rFonts w:ascii="Arial" w:hAnsi="Arial" w:cs="Arial"/>
          <w:b/>
          <w:sz w:val="28"/>
          <w:szCs w:val="28"/>
        </w:rPr>
        <w:t>S</w:t>
      </w:r>
      <w:r w:rsidRPr="001C2C0D">
        <w:rPr>
          <w:rFonts w:ascii="Arial" w:hAnsi="Arial" w:cs="Arial"/>
          <w:b/>
          <w:sz w:val="28"/>
          <w:szCs w:val="28"/>
        </w:rPr>
        <w:t xml:space="preserve">afety and </w:t>
      </w:r>
      <w:r w:rsidR="00F040C8">
        <w:rPr>
          <w:rFonts w:ascii="Arial" w:hAnsi="Arial" w:cs="Arial"/>
          <w:b/>
          <w:sz w:val="28"/>
          <w:szCs w:val="28"/>
        </w:rPr>
        <w:t>S</w:t>
      </w:r>
      <w:r w:rsidRPr="001C2C0D">
        <w:rPr>
          <w:rFonts w:ascii="Arial" w:hAnsi="Arial" w:cs="Arial"/>
          <w:b/>
          <w:sz w:val="28"/>
          <w:szCs w:val="28"/>
        </w:rPr>
        <w:t xml:space="preserve">ecurity on </w:t>
      </w:r>
      <w:r w:rsidR="00F040C8">
        <w:rPr>
          <w:rFonts w:ascii="Arial" w:hAnsi="Arial" w:cs="Arial"/>
          <w:b/>
          <w:sz w:val="28"/>
          <w:szCs w:val="28"/>
        </w:rPr>
        <w:t>P</w:t>
      </w:r>
      <w:r w:rsidRPr="001C2C0D">
        <w:rPr>
          <w:rFonts w:ascii="Arial" w:hAnsi="Arial" w:cs="Arial"/>
          <w:b/>
          <w:sz w:val="28"/>
          <w:szCs w:val="28"/>
        </w:rPr>
        <w:t>remises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040C8">
        <w:rPr>
          <w:rFonts w:ascii="Arial" w:hAnsi="Arial" w:cs="Arial"/>
          <w:b/>
          <w:sz w:val="28"/>
          <w:szCs w:val="28"/>
        </w:rPr>
        <w:t>P</w:t>
      </w:r>
      <w:r>
        <w:rPr>
          <w:rFonts w:ascii="Arial" w:hAnsi="Arial" w:cs="Arial"/>
          <w:b/>
          <w:sz w:val="28"/>
          <w:szCs w:val="28"/>
        </w:rPr>
        <w:t>olicy</w:t>
      </w:r>
    </w:p>
    <w:p w14:paraId="47F4852A" w14:textId="77777777" w:rsidR="007E17D2" w:rsidRPr="007E17D2" w:rsidRDefault="007E17D2" w:rsidP="007E17D2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7E17D2">
        <w:rPr>
          <w:rFonts w:ascii="Tahoma" w:hAnsi="Tahoma" w:cs="Tahoma"/>
          <w:b/>
          <w:sz w:val="20"/>
          <w:szCs w:val="20"/>
        </w:rPr>
        <w:t>Policy statement</w:t>
      </w:r>
    </w:p>
    <w:p w14:paraId="0AA5866F" w14:textId="77777777" w:rsidR="007E17D2" w:rsidRPr="007E17D2" w:rsidRDefault="00CB5409" w:rsidP="007E17D2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Our setting is committed to the safety of the children in our care.  </w:t>
      </w:r>
      <w:r w:rsidR="007E17D2" w:rsidRPr="007E17D2">
        <w:rPr>
          <w:rFonts w:ascii="Tahoma" w:hAnsi="Tahoma" w:cs="Tahoma"/>
          <w:sz w:val="20"/>
          <w:szCs w:val="20"/>
        </w:rPr>
        <w:t>We maintain the highest possible security of our premises to ensure that each child is safely cared for during their time with us.</w:t>
      </w:r>
    </w:p>
    <w:p w14:paraId="0B231290" w14:textId="11FAB611" w:rsidR="007E17D2" w:rsidRPr="007E17D2" w:rsidRDefault="007E17D2" w:rsidP="007E17D2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7E17D2">
        <w:rPr>
          <w:rFonts w:ascii="Tahoma" w:hAnsi="Tahoma" w:cs="Tahoma"/>
          <w:b/>
          <w:sz w:val="20"/>
          <w:szCs w:val="20"/>
        </w:rPr>
        <w:t>Procedures</w:t>
      </w:r>
    </w:p>
    <w:p w14:paraId="5B8BE7AA" w14:textId="77777777" w:rsidR="007E17D2" w:rsidRPr="007E17D2" w:rsidRDefault="007E17D2" w:rsidP="007E17D2">
      <w:pPr>
        <w:pStyle w:val="Heading2"/>
        <w:spacing w:line="360" w:lineRule="auto"/>
        <w:rPr>
          <w:rFonts w:ascii="Tahoma" w:hAnsi="Tahoma" w:cs="Tahoma"/>
          <w:sz w:val="20"/>
          <w:szCs w:val="20"/>
        </w:rPr>
      </w:pPr>
      <w:r w:rsidRPr="007E17D2">
        <w:rPr>
          <w:rFonts w:ascii="Tahoma" w:hAnsi="Tahoma" w:cs="Tahoma"/>
          <w:b w:val="0"/>
          <w:sz w:val="20"/>
          <w:szCs w:val="20"/>
        </w:rPr>
        <w:t>Children's personal safety</w:t>
      </w:r>
    </w:p>
    <w:p w14:paraId="21435E4B" w14:textId="77777777" w:rsidR="007E17D2" w:rsidRPr="007E17D2" w:rsidRDefault="007E17D2" w:rsidP="007E17D2">
      <w:pPr>
        <w:numPr>
          <w:ilvl w:val="0"/>
          <w:numId w:val="1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7E17D2">
        <w:rPr>
          <w:rFonts w:ascii="Tahoma" w:hAnsi="Tahoma" w:cs="Tahoma"/>
          <w:sz w:val="20"/>
          <w:szCs w:val="20"/>
        </w:rPr>
        <w:t xml:space="preserve">We ensure all employed </w:t>
      </w:r>
      <w:r w:rsidR="009A508C" w:rsidRPr="007E17D2">
        <w:rPr>
          <w:rFonts w:ascii="Tahoma" w:hAnsi="Tahoma" w:cs="Tahoma"/>
          <w:sz w:val="20"/>
          <w:szCs w:val="20"/>
        </w:rPr>
        <w:t>staff</w:t>
      </w:r>
      <w:r w:rsidR="009A508C">
        <w:rPr>
          <w:rFonts w:ascii="Tahoma" w:hAnsi="Tahoma" w:cs="Tahoma"/>
          <w:sz w:val="20"/>
          <w:szCs w:val="20"/>
        </w:rPr>
        <w:t>; volunteers and college students</w:t>
      </w:r>
      <w:r w:rsidRPr="007E17D2">
        <w:rPr>
          <w:rFonts w:ascii="Tahoma" w:hAnsi="Tahoma" w:cs="Tahoma"/>
          <w:sz w:val="20"/>
          <w:szCs w:val="20"/>
        </w:rPr>
        <w:t xml:space="preserve"> have been checked for criminal records by an enhanced disclosure from the </w:t>
      </w:r>
      <w:r w:rsidR="00C102BD">
        <w:rPr>
          <w:rFonts w:ascii="Tahoma" w:hAnsi="Tahoma" w:cs="Tahoma"/>
          <w:sz w:val="20"/>
          <w:szCs w:val="20"/>
        </w:rPr>
        <w:t>Disclosure and Barring Service.</w:t>
      </w:r>
    </w:p>
    <w:p w14:paraId="30852E8D" w14:textId="77777777" w:rsidR="007E17D2" w:rsidRPr="007E17D2" w:rsidRDefault="007E17D2" w:rsidP="007E17D2">
      <w:pPr>
        <w:numPr>
          <w:ilvl w:val="0"/>
          <w:numId w:val="1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7E17D2">
        <w:rPr>
          <w:rFonts w:ascii="Tahoma" w:hAnsi="Tahoma" w:cs="Tahoma"/>
          <w:sz w:val="20"/>
          <w:szCs w:val="20"/>
        </w:rPr>
        <w:t>Adults do not normally supervise children on their own.</w:t>
      </w:r>
    </w:p>
    <w:p w14:paraId="00579FC2" w14:textId="77777777" w:rsidR="007E17D2" w:rsidRPr="007E17D2" w:rsidRDefault="007E17D2" w:rsidP="007E17D2">
      <w:pPr>
        <w:numPr>
          <w:ilvl w:val="0"/>
          <w:numId w:val="1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7E17D2">
        <w:rPr>
          <w:rFonts w:ascii="Tahoma" w:hAnsi="Tahoma" w:cs="Tahoma"/>
          <w:sz w:val="20"/>
          <w:szCs w:val="20"/>
        </w:rPr>
        <w:t>All children are supervised by adults at all times.</w:t>
      </w:r>
    </w:p>
    <w:p w14:paraId="3C98825C" w14:textId="77777777" w:rsidR="007E17D2" w:rsidRPr="007E17D2" w:rsidRDefault="007E17D2" w:rsidP="007E17D2">
      <w:pPr>
        <w:numPr>
          <w:ilvl w:val="0"/>
          <w:numId w:val="1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7E17D2">
        <w:rPr>
          <w:rFonts w:ascii="Tahoma" w:hAnsi="Tahoma" w:cs="Tahoma"/>
          <w:sz w:val="20"/>
          <w:szCs w:val="20"/>
        </w:rPr>
        <w:t>Whenever children are on the premises at least two adults are present.</w:t>
      </w:r>
    </w:p>
    <w:p w14:paraId="41CDD5B2" w14:textId="77777777" w:rsidR="007E17D2" w:rsidRPr="007E17D2" w:rsidRDefault="007E17D2" w:rsidP="007E17D2">
      <w:pPr>
        <w:numPr>
          <w:ilvl w:val="0"/>
          <w:numId w:val="1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7E17D2">
        <w:rPr>
          <w:rFonts w:ascii="Tahoma" w:hAnsi="Tahoma" w:cs="Tahoma"/>
          <w:sz w:val="20"/>
          <w:szCs w:val="20"/>
        </w:rPr>
        <w:t>We carry out risk assessment to ensure children are not made vulnerable within any part of our premises, nor by any activity.</w:t>
      </w:r>
    </w:p>
    <w:p w14:paraId="4EF7EA65" w14:textId="77777777" w:rsidR="006412B3" w:rsidRDefault="006412B3" w:rsidP="007E17D2">
      <w:pPr>
        <w:pStyle w:val="Heading2"/>
        <w:spacing w:line="360" w:lineRule="auto"/>
        <w:rPr>
          <w:rFonts w:ascii="Tahoma" w:hAnsi="Tahoma" w:cs="Tahoma"/>
          <w:b w:val="0"/>
          <w:sz w:val="20"/>
          <w:szCs w:val="20"/>
        </w:rPr>
      </w:pPr>
    </w:p>
    <w:p w14:paraId="108BE077" w14:textId="367F5BF7" w:rsidR="007E17D2" w:rsidRPr="007E17D2" w:rsidRDefault="007E17D2" w:rsidP="007E17D2">
      <w:pPr>
        <w:pStyle w:val="Heading2"/>
        <w:spacing w:line="360" w:lineRule="auto"/>
        <w:rPr>
          <w:rFonts w:ascii="Tahoma" w:hAnsi="Tahoma" w:cs="Tahoma"/>
          <w:sz w:val="20"/>
          <w:szCs w:val="20"/>
        </w:rPr>
      </w:pPr>
      <w:r w:rsidRPr="007E17D2">
        <w:rPr>
          <w:rFonts w:ascii="Tahoma" w:hAnsi="Tahoma" w:cs="Tahoma"/>
          <w:b w:val="0"/>
          <w:sz w:val="20"/>
          <w:szCs w:val="20"/>
        </w:rPr>
        <w:t>Security</w:t>
      </w:r>
    </w:p>
    <w:p w14:paraId="612EDDB1" w14:textId="20BFFE07" w:rsidR="007E17D2" w:rsidRPr="007E17D2" w:rsidRDefault="00CB5409" w:rsidP="007E17D2">
      <w:pPr>
        <w:numPr>
          <w:ilvl w:val="0"/>
          <w:numId w:val="2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following s</w:t>
      </w:r>
      <w:r w:rsidR="007E17D2" w:rsidRPr="007E17D2">
        <w:rPr>
          <w:rFonts w:ascii="Tahoma" w:hAnsi="Tahoma" w:cs="Tahoma"/>
          <w:sz w:val="20"/>
          <w:szCs w:val="20"/>
        </w:rPr>
        <w:t xml:space="preserve">ystems are in place for the safe arrival and departure of children. </w:t>
      </w:r>
      <w:r>
        <w:rPr>
          <w:rFonts w:ascii="Tahoma" w:hAnsi="Tahoma" w:cs="Tahoma"/>
          <w:sz w:val="20"/>
          <w:szCs w:val="20"/>
        </w:rPr>
        <w:t xml:space="preserve">There will be a member of staff at the pre-school door for welcoming children at the start of </w:t>
      </w:r>
      <w:r w:rsidR="009A508C">
        <w:rPr>
          <w:rFonts w:ascii="Tahoma" w:hAnsi="Tahoma" w:cs="Tahoma"/>
          <w:sz w:val="20"/>
          <w:szCs w:val="20"/>
        </w:rPr>
        <w:t>session;</w:t>
      </w:r>
      <w:r>
        <w:rPr>
          <w:rFonts w:ascii="Tahoma" w:hAnsi="Tahoma" w:cs="Tahoma"/>
          <w:sz w:val="20"/>
          <w:szCs w:val="20"/>
        </w:rPr>
        <w:t xml:space="preserve"> one member of staff will stand on the gate.  Parents bring their children </w:t>
      </w:r>
      <w:r w:rsidR="006412B3">
        <w:rPr>
          <w:rFonts w:ascii="Tahoma" w:hAnsi="Tahoma" w:cs="Tahoma"/>
          <w:sz w:val="20"/>
          <w:szCs w:val="20"/>
        </w:rPr>
        <w:t>to the main front door and a member of staff will take them to their room</w:t>
      </w:r>
      <w:r w:rsidR="009A508C">
        <w:rPr>
          <w:rFonts w:ascii="Tahoma" w:hAnsi="Tahoma" w:cs="Tahoma"/>
          <w:sz w:val="20"/>
          <w:szCs w:val="20"/>
        </w:rPr>
        <w:t>;</w:t>
      </w:r>
      <w:r>
        <w:rPr>
          <w:rFonts w:ascii="Tahoma" w:hAnsi="Tahoma" w:cs="Tahoma"/>
          <w:sz w:val="20"/>
          <w:szCs w:val="20"/>
        </w:rPr>
        <w:t xml:space="preserve"> the children will then be marked into a register.  At the end of the session a member of staff will stand at the</w:t>
      </w:r>
      <w:r w:rsidR="006412B3">
        <w:rPr>
          <w:rFonts w:ascii="Tahoma" w:hAnsi="Tahoma" w:cs="Tahoma"/>
          <w:sz w:val="20"/>
          <w:szCs w:val="20"/>
        </w:rPr>
        <w:t xml:space="preserve"> front</w:t>
      </w:r>
      <w:r>
        <w:rPr>
          <w:rFonts w:ascii="Tahoma" w:hAnsi="Tahoma" w:cs="Tahoma"/>
          <w:sz w:val="20"/>
          <w:szCs w:val="20"/>
        </w:rPr>
        <w:t xml:space="preserve"> door and</w:t>
      </w:r>
      <w:r w:rsidR="006412B3">
        <w:rPr>
          <w:rFonts w:ascii="Tahoma" w:hAnsi="Tahoma" w:cs="Tahoma"/>
          <w:sz w:val="20"/>
          <w:szCs w:val="20"/>
        </w:rPr>
        <w:t xml:space="preserve"> a member of staff will bring the </w:t>
      </w:r>
      <w:r>
        <w:rPr>
          <w:rFonts w:ascii="Tahoma" w:hAnsi="Tahoma" w:cs="Tahoma"/>
          <w:sz w:val="20"/>
          <w:szCs w:val="20"/>
        </w:rPr>
        <w:t>children</w:t>
      </w:r>
      <w:r w:rsidR="006412B3">
        <w:rPr>
          <w:rFonts w:ascii="Tahoma" w:hAnsi="Tahoma" w:cs="Tahoma"/>
          <w:sz w:val="20"/>
          <w:szCs w:val="20"/>
        </w:rPr>
        <w:t xml:space="preserve"> to their adult</w:t>
      </w:r>
      <w:r>
        <w:rPr>
          <w:rFonts w:ascii="Tahoma" w:hAnsi="Tahoma" w:cs="Tahoma"/>
          <w:sz w:val="20"/>
          <w:szCs w:val="20"/>
        </w:rPr>
        <w:t xml:space="preserve"> who is collecting</w:t>
      </w:r>
      <w:r w:rsidR="006412B3">
        <w:rPr>
          <w:rFonts w:ascii="Tahoma" w:hAnsi="Tahoma" w:cs="Tahoma"/>
          <w:sz w:val="20"/>
          <w:szCs w:val="20"/>
        </w:rPr>
        <w:t xml:space="preserve"> once they have been seen.</w:t>
      </w:r>
      <w:r>
        <w:rPr>
          <w:rFonts w:ascii="Tahoma" w:hAnsi="Tahoma" w:cs="Tahoma"/>
          <w:sz w:val="20"/>
          <w:szCs w:val="20"/>
        </w:rPr>
        <w:t xml:space="preserve"> The children will be marked out of the register when they leave.</w:t>
      </w:r>
    </w:p>
    <w:p w14:paraId="55FBE553" w14:textId="5D0E8B16" w:rsidR="00CB5409" w:rsidRPr="006412B3" w:rsidRDefault="007E17D2" w:rsidP="00CB5409">
      <w:pPr>
        <w:numPr>
          <w:ilvl w:val="0"/>
          <w:numId w:val="2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6412B3">
        <w:rPr>
          <w:rFonts w:ascii="Tahoma" w:hAnsi="Tahoma" w:cs="Tahoma"/>
          <w:sz w:val="20"/>
          <w:szCs w:val="20"/>
        </w:rPr>
        <w:t>The times of the children's arrivals and departures are recorded.</w:t>
      </w:r>
      <w:r w:rsidR="00CB5409" w:rsidRPr="006412B3">
        <w:rPr>
          <w:rFonts w:ascii="Tahoma" w:hAnsi="Tahoma" w:cs="Tahoma"/>
          <w:sz w:val="20"/>
          <w:szCs w:val="20"/>
        </w:rPr>
        <w:t xml:space="preserve"> </w:t>
      </w:r>
    </w:p>
    <w:p w14:paraId="3B997B4B" w14:textId="77777777" w:rsidR="007E17D2" w:rsidRPr="007E17D2" w:rsidRDefault="007E17D2" w:rsidP="007E17D2">
      <w:pPr>
        <w:numPr>
          <w:ilvl w:val="0"/>
          <w:numId w:val="2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7E17D2">
        <w:rPr>
          <w:rFonts w:ascii="Tahoma" w:hAnsi="Tahoma" w:cs="Tahoma"/>
          <w:sz w:val="20"/>
          <w:szCs w:val="20"/>
        </w:rPr>
        <w:t>The arrival and departure times of adults - staff, volunteers and visitors - are recorded.</w:t>
      </w:r>
    </w:p>
    <w:p w14:paraId="0A1BB36E" w14:textId="77777777" w:rsidR="007E17D2" w:rsidRPr="007E17D2" w:rsidRDefault="007E17D2" w:rsidP="007E17D2">
      <w:pPr>
        <w:numPr>
          <w:ilvl w:val="0"/>
          <w:numId w:val="2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7E17D2">
        <w:rPr>
          <w:rFonts w:ascii="Tahoma" w:hAnsi="Tahoma" w:cs="Tahoma"/>
          <w:sz w:val="20"/>
          <w:szCs w:val="20"/>
        </w:rPr>
        <w:t>Our systems prevent unauthorised access to our premises.</w:t>
      </w:r>
    </w:p>
    <w:p w14:paraId="63BF4BDD" w14:textId="77777777" w:rsidR="007E17D2" w:rsidRPr="007E17D2" w:rsidRDefault="007E17D2" w:rsidP="007E17D2">
      <w:pPr>
        <w:numPr>
          <w:ilvl w:val="0"/>
          <w:numId w:val="2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7E17D2">
        <w:rPr>
          <w:rFonts w:ascii="Tahoma" w:hAnsi="Tahoma" w:cs="Tahoma"/>
          <w:sz w:val="20"/>
          <w:szCs w:val="20"/>
        </w:rPr>
        <w:t>Our systems prevent children from leaving our premises unnoticed.</w:t>
      </w:r>
    </w:p>
    <w:p w14:paraId="3CCE535F" w14:textId="77777777" w:rsidR="007E17D2" w:rsidRPr="007E17D2" w:rsidRDefault="007E17D2" w:rsidP="007E17D2">
      <w:pPr>
        <w:numPr>
          <w:ilvl w:val="0"/>
          <w:numId w:val="2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7E17D2">
        <w:rPr>
          <w:rFonts w:ascii="Tahoma" w:hAnsi="Tahoma" w:cs="Tahoma"/>
          <w:sz w:val="20"/>
          <w:szCs w:val="20"/>
        </w:rPr>
        <w:t>The personal possessions of staff and volunteers are securely stored during sessions.</w:t>
      </w:r>
    </w:p>
    <w:p w14:paraId="1FE47768" w14:textId="77777777" w:rsidR="00833A23" w:rsidRDefault="00833A23" w:rsidP="007E17D2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</w:p>
    <w:p w14:paraId="7935CB38" w14:textId="77777777" w:rsidR="00833A23" w:rsidRDefault="00833A23" w:rsidP="00833A2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This policy was adopted at a meeting of Eldene Pre-School &amp; Toddlers.</w:t>
      </w:r>
    </w:p>
    <w:p w14:paraId="1FC20F8B" w14:textId="77777777" w:rsidR="00833A23" w:rsidRDefault="00833A23" w:rsidP="00833A23">
      <w:pPr>
        <w:spacing w:after="0" w:line="360" w:lineRule="auto"/>
        <w:rPr>
          <w:rFonts w:ascii="Arial" w:hAnsi="Arial" w:cs="Arial"/>
        </w:rPr>
      </w:pPr>
    </w:p>
    <w:p w14:paraId="72DB060F" w14:textId="77777777" w:rsidR="00833A23" w:rsidRDefault="00833A23" w:rsidP="00833A2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Held on:-   8</w:t>
      </w:r>
      <w:r w:rsidRPr="0083066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2019    Date reviewed: October 2024     To be reviewed:- October 2025</w:t>
      </w:r>
    </w:p>
    <w:p w14:paraId="578460FD" w14:textId="77777777" w:rsidR="00833A23" w:rsidRPr="00A22F42" w:rsidRDefault="00833A23" w:rsidP="00833A23">
      <w:pPr>
        <w:spacing w:before="120" w:after="120"/>
        <w:rPr>
          <w:rFonts w:cstheme="minorHAnsi"/>
          <w:sz w:val="24"/>
          <w:szCs w:val="24"/>
        </w:rPr>
      </w:pPr>
      <w:r w:rsidRPr="00A22F42">
        <w:rPr>
          <w:rFonts w:cstheme="minorHAnsi"/>
          <w:sz w:val="24"/>
          <w:szCs w:val="24"/>
        </w:rPr>
        <w:t>Signed on behalf of the Eldene Pre-School &amp; Toddlers</w:t>
      </w:r>
    </w:p>
    <w:p w14:paraId="0C89A759" w14:textId="77777777" w:rsidR="00833A23" w:rsidRPr="00AC66AA" w:rsidRDefault="00833A23" w:rsidP="00833A23">
      <w:pPr>
        <w:spacing w:before="120" w:after="120"/>
        <w:rPr>
          <w:rFonts w:cstheme="minorHAnsi"/>
        </w:rPr>
      </w:pPr>
      <w:proofErr w:type="spellStart"/>
      <w:r w:rsidRPr="00AC66AA">
        <w:rPr>
          <w:rFonts w:ascii="Dreaming Outloud Script Pro" w:hAnsi="Dreaming Outloud Script Pro" w:cs="Dreaming Outloud Script Pro"/>
        </w:rPr>
        <w:t>N.Haddrell</w:t>
      </w:r>
      <w:proofErr w:type="spellEnd"/>
      <w:r w:rsidRPr="00AC66AA">
        <w:rPr>
          <w:rFonts w:ascii="Dreaming Outloud Script Pro" w:hAnsi="Dreaming Outloud Script Pro" w:cs="Dreaming Outloud Script Pro"/>
        </w:rPr>
        <w:t xml:space="preserve">           </w:t>
      </w:r>
      <w:r w:rsidRPr="00AC66AA">
        <w:rPr>
          <w:rFonts w:cstheme="minorHAnsi"/>
        </w:rPr>
        <w:t xml:space="preserve">Natalie </w:t>
      </w:r>
      <w:proofErr w:type="spellStart"/>
      <w:r w:rsidRPr="00AC66AA">
        <w:rPr>
          <w:rFonts w:cstheme="minorHAnsi"/>
        </w:rPr>
        <w:t>Haddrell</w:t>
      </w:r>
      <w:proofErr w:type="spellEnd"/>
      <w:r w:rsidRPr="00AC66AA">
        <w:rPr>
          <w:rFonts w:cstheme="minorHAnsi"/>
        </w:rPr>
        <w:t xml:space="preserve"> Vice Chairperson</w:t>
      </w:r>
    </w:p>
    <w:p w14:paraId="17E5C838" w14:textId="77777777" w:rsidR="00833A23" w:rsidRPr="00AC66AA" w:rsidRDefault="00833A23" w:rsidP="00833A23">
      <w:pPr>
        <w:spacing w:before="120" w:after="120"/>
        <w:rPr>
          <w:lang w:val="it-IT"/>
        </w:rPr>
      </w:pPr>
      <w:r w:rsidRPr="00AC66AA">
        <w:rPr>
          <w:rFonts w:ascii="Dreaming Outloud Script Pro" w:hAnsi="Dreaming Outloud Script Pro" w:cs="Dreaming Outloud Script Pro"/>
          <w:lang w:val="it-IT"/>
        </w:rPr>
        <w:t xml:space="preserve">Nicola </w:t>
      </w:r>
      <w:proofErr w:type="spellStart"/>
      <w:r w:rsidRPr="00AC66AA">
        <w:rPr>
          <w:rFonts w:ascii="Dreaming Outloud Script Pro" w:hAnsi="Dreaming Outloud Script Pro" w:cs="Dreaming Outloud Script Pro"/>
          <w:lang w:val="it-IT"/>
        </w:rPr>
        <w:t>Timbrell</w:t>
      </w:r>
      <w:proofErr w:type="spellEnd"/>
      <w:r w:rsidRPr="00AC66AA">
        <w:rPr>
          <w:rFonts w:ascii="Dreaming Outloud Script Pro" w:hAnsi="Dreaming Outloud Script Pro" w:cs="Dreaming Outloud Script Pro"/>
          <w:lang w:val="it-IT"/>
        </w:rPr>
        <w:t xml:space="preserve">             </w:t>
      </w:r>
      <w:r w:rsidRPr="00AC66AA">
        <w:rPr>
          <w:rFonts w:cstheme="minorHAnsi"/>
          <w:lang w:val="it-IT"/>
        </w:rPr>
        <w:t xml:space="preserve">Nicola </w:t>
      </w:r>
      <w:proofErr w:type="spellStart"/>
      <w:r w:rsidRPr="00AC66AA">
        <w:rPr>
          <w:rFonts w:cstheme="minorHAnsi"/>
          <w:lang w:val="it-IT"/>
        </w:rPr>
        <w:t>Timbrell</w:t>
      </w:r>
      <w:proofErr w:type="spellEnd"/>
      <w:r w:rsidRPr="00AC66AA">
        <w:rPr>
          <w:rFonts w:cstheme="minorHAnsi"/>
          <w:lang w:val="it-IT"/>
        </w:rPr>
        <w:t xml:space="preserve"> Manager</w:t>
      </w:r>
    </w:p>
    <w:p w14:paraId="2ECFE94C" w14:textId="77777777" w:rsidR="00833A23" w:rsidRDefault="00833A23" w:rsidP="007E17D2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</w:p>
    <w:sectPr w:rsidR="00833A23" w:rsidSect="003172F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1962B" w14:textId="77777777" w:rsidR="00B737C9" w:rsidRDefault="00B737C9" w:rsidP="00B737C9">
      <w:pPr>
        <w:spacing w:after="0" w:line="240" w:lineRule="auto"/>
      </w:pPr>
      <w:r>
        <w:separator/>
      </w:r>
    </w:p>
  </w:endnote>
  <w:endnote w:type="continuationSeparator" w:id="0">
    <w:p w14:paraId="26ADA8E8" w14:textId="77777777" w:rsidR="00B737C9" w:rsidRDefault="00B737C9" w:rsidP="00B7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74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44D51CF" w14:textId="77777777" w:rsidR="00B737C9" w:rsidRDefault="009A508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2BD" w:rsidRPr="00C102BD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B737C9">
          <w:rPr>
            <w:b/>
          </w:rPr>
          <w:t xml:space="preserve"> | 2</w:t>
        </w:r>
        <w:r w:rsidR="00B737C9">
          <w:rPr>
            <w:color w:val="7F7F7F" w:themeColor="background1" w:themeShade="7F"/>
            <w:spacing w:val="60"/>
          </w:rPr>
          <w:t>Page</w:t>
        </w:r>
      </w:p>
    </w:sdtContent>
  </w:sdt>
  <w:p w14:paraId="5548563A" w14:textId="77777777" w:rsidR="00B737C9" w:rsidRDefault="00B73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DC902" w14:textId="77777777" w:rsidR="00B737C9" w:rsidRDefault="00B737C9" w:rsidP="00B737C9">
      <w:pPr>
        <w:spacing w:after="0" w:line="240" w:lineRule="auto"/>
      </w:pPr>
      <w:r>
        <w:separator/>
      </w:r>
    </w:p>
  </w:footnote>
  <w:footnote w:type="continuationSeparator" w:id="0">
    <w:p w14:paraId="1903DB93" w14:textId="77777777" w:rsidR="00B737C9" w:rsidRDefault="00B737C9" w:rsidP="00B73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61565"/>
    <w:multiLevelType w:val="hybridMultilevel"/>
    <w:tmpl w:val="8DE6311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25CD5"/>
    <w:multiLevelType w:val="hybridMultilevel"/>
    <w:tmpl w:val="2BA6F67E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1E29E5"/>
    <w:multiLevelType w:val="hybridMultilevel"/>
    <w:tmpl w:val="E812AD40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9984975">
    <w:abstractNumId w:val="2"/>
  </w:num>
  <w:num w:numId="2" w16cid:durableId="1221090010">
    <w:abstractNumId w:val="1"/>
  </w:num>
  <w:num w:numId="3" w16cid:durableId="54279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7D2"/>
    <w:rsid w:val="003172F3"/>
    <w:rsid w:val="0040061B"/>
    <w:rsid w:val="004C6CF8"/>
    <w:rsid w:val="005102F6"/>
    <w:rsid w:val="00524DE4"/>
    <w:rsid w:val="00571B45"/>
    <w:rsid w:val="006412B3"/>
    <w:rsid w:val="00642716"/>
    <w:rsid w:val="00653B0A"/>
    <w:rsid w:val="006A0C44"/>
    <w:rsid w:val="007E17D2"/>
    <w:rsid w:val="00833A23"/>
    <w:rsid w:val="008E19CF"/>
    <w:rsid w:val="009A508C"/>
    <w:rsid w:val="00A825F1"/>
    <w:rsid w:val="00B737C9"/>
    <w:rsid w:val="00C102BD"/>
    <w:rsid w:val="00C146A2"/>
    <w:rsid w:val="00C23D2D"/>
    <w:rsid w:val="00C90654"/>
    <w:rsid w:val="00CA4E9E"/>
    <w:rsid w:val="00CB5409"/>
    <w:rsid w:val="00E3323D"/>
    <w:rsid w:val="00EE3065"/>
    <w:rsid w:val="00F040C8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1233F"/>
  <w15:docId w15:val="{FBAF8989-09A4-4AEE-8F88-7F0C3E51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E17D2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17D2"/>
    <w:rPr>
      <w:rFonts w:ascii="Arial" w:eastAsia="Times New Roman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73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37C9"/>
  </w:style>
  <w:style w:type="paragraph" w:styleId="Footer">
    <w:name w:val="footer"/>
    <w:basedOn w:val="Normal"/>
    <w:link w:val="FooterChar"/>
    <w:uiPriority w:val="99"/>
    <w:unhideWhenUsed/>
    <w:rsid w:val="00B73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7C9"/>
  </w:style>
  <w:style w:type="paragraph" w:styleId="BalloonText">
    <w:name w:val="Balloon Text"/>
    <w:basedOn w:val="Normal"/>
    <w:link w:val="BalloonTextChar"/>
    <w:uiPriority w:val="99"/>
    <w:semiHidden/>
    <w:unhideWhenUsed/>
    <w:rsid w:val="00C10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3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ldenepreschool.co.uk/images/three_hands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Eldene Pre-School</dc:creator>
  <cp:lastModifiedBy>Eldene Pre-school</cp:lastModifiedBy>
  <cp:revision>2</cp:revision>
  <cp:lastPrinted>2021-10-08T12:24:00Z</cp:lastPrinted>
  <dcterms:created xsi:type="dcterms:W3CDTF">2024-10-24T11:32:00Z</dcterms:created>
  <dcterms:modified xsi:type="dcterms:W3CDTF">2024-10-24T11:32:00Z</dcterms:modified>
</cp:coreProperties>
</file>