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4696" w14:textId="77777777" w:rsidR="00D01088" w:rsidRPr="00FB0145" w:rsidRDefault="00D01088" w:rsidP="00D01088">
      <w:pPr>
        <w:rPr>
          <w:rFonts w:ascii="Tahoma" w:hAnsi="Tahoma" w:cs="Tahoma"/>
          <w:b/>
          <w:sz w:val="32"/>
          <w:szCs w:val="32"/>
          <w:u w:val="single"/>
        </w:rPr>
      </w:pPr>
      <w:r w:rsidRPr="00FB0145">
        <w:rPr>
          <w:rFonts w:ascii="Tahoma" w:hAnsi="Tahoma" w:cs="Tahoma"/>
          <w:noProof/>
        </w:rPr>
        <w:drawing>
          <wp:anchor distT="0" distB="0" distL="114300" distR="114300" simplePos="0" relativeHeight="251659264" behindDoc="1" locked="0" layoutInCell="1" allowOverlap="1" wp14:anchorId="5E4B8F2F" wp14:editId="13C0E973">
            <wp:simplePos x="0" y="0"/>
            <wp:positionH relativeFrom="column">
              <wp:posOffset>66675</wp:posOffset>
            </wp:positionH>
            <wp:positionV relativeFrom="paragraph">
              <wp:posOffset>-855345</wp:posOffset>
            </wp:positionV>
            <wp:extent cx="1447800" cy="1485900"/>
            <wp:effectExtent l="19050" t="0" r="0" b="0"/>
            <wp:wrapThrough wrapText="bothSides">
              <wp:wrapPolygon edited="0">
                <wp:start x="-284" y="0"/>
                <wp:lineTo x="-284" y="21323"/>
                <wp:lineTo x="21600" y="21323"/>
                <wp:lineTo x="21600" y="0"/>
                <wp:lineTo x="-284" y="0"/>
              </wp:wrapPolygon>
            </wp:wrapThrough>
            <wp:docPr id="1"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5" r:link="rId6"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Pr="00FB0145">
        <w:rPr>
          <w:rFonts w:ascii="Tahoma" w:hAnsi="Tahoma" w:cs="Tahoma"/>
          <w:b/>
          <w:sz w:val="32"/>
          <w:szCs w:val="32"/>
          <w:u w:val="single"/>
        </w:rPr>
        <w:t>Eldene Pre-School &amp; Toddlers</w:t>
      </w:r>
    </w:p>
    <w:p w14:paraId="6AACE000" w14:textId="77777777" w:rsidR="00D01088" w:rsidRDefault="00D01088" w:rsidP="00D01088">
      <w:pPr>
        <w:rPr>
          <w:b/>
          <w:sz w:val="32"/>
          <w:szCs w:val="32"/>
          <w:u w:val="single"/>
        </w:rPr>
      </w:pPr>
    </w:p>
    <w:p w14:paraId="49FF4858" w14:textId="77777777" w:rsidR="00B10006" w:rsidRDefault="00B10006" w:rsidP="00D01088">
      <w:pPr>
        <w:autoSpaceDE w:val="0"/>
        <w:autoSpaceDN w:val="0"/>
        <w:adjustRightInd w:val="0"/>
        <w:spacing w:after="0" w:line="360" w:lineRule="auto"/>
        <w:rPr>
          <w:rFonts w:ascii="Arial" w:hAnsi="Arial" w:cs="Arial"/>
          <w:b/>
          <w:bCs/>
          <w:color w:val="231F20"/>
          <w:sz w:val="28"/>
          <w:szCs w:val="28"/>
        </w:rPr>
      </w:pPr>
    </w:p>
    <w:p w14:paraId="18893B27" w14:textId="77777777" w:rsidR="00B10006" w:rsidRDefault="00B10006" w:rsidP="00D01088">
      <w:pPr>
        <w:autoSpaceDE w:val="0"/>
        <w:autoSpaceDN w:val="0"/>
        <w:adjustRightInd w:val="0"/>
        <w:spacing w:after="0" w:line="360" w:lineRule="auto"/>
        <w:rPr>
          <w:rFonts w:ascii="Arial" w:hAnsi="Arial" w:cs="Arial"/>
          <w:b/>
          <w:bCs/>
          <w:color w:val="231F20"/>
          <w:sz w:val="28"/>
          <w:szCs w:val="28"/>
        </w:rPr>
      </w:pPr>
    </w:p>
    <w:p w14:paraId="4CAF8825" w14:textId="77777777" w:rsidR="00B10006" w:rsidRDefault="00B10006" w:rsidP="00D01088">
      <w:pPr>
        <w:autoSpaceDE w:val="0"/>
        <w:autoSpaceDN w:val="0"/>
        <w:adjustRightInd w:val="0"/>
        <w:spacing w:after="0" w:line="360" w:lineRule="auto"/>
        <w:rPr>
          <w:rFonts w:ascii="Arial" w:hAnsi="Arial" w:cs="Arial"/>
          <w:b/>
          <w:bCs/>
          <w:color w:val="231F20"/>
          <w:sz w:val="28"/>
          <w:szCs w:val="28"/>
        </w:rPr>
      </w:pPr>
    </w:p>
    <w:p w14:paraId="051A556B" w14:textId="63AF0714" w:rsidR="00D01088" w:rsidRPr="0031604A" w:rsidRDefault="00D01088" w:rsidP="00D01088">
      <w:pPr>
        <w:autoSpaceDE w:val="0"/>
        <w:autoSpaceDN w:val="0"/>
        <w:adjustRightInd w:val="0"/>
        <w:spacing w:after="0" w:line="360" w:lineRule="auto"/>
        <w:rPr>
          <w:rFonts w:ascii="Arial" w:hAnsi="Arial" w:cs="Arial"/>
          <w:b/>
          <w:bCs/>
          <w:color w:val="231F20"/>
          <w:sz w:val="28"/>
          <w:szCs w:val="28"/>
        </w:rPr>
      </w:pPr>
      <w:r>
        <w:rPr>
          <w:rFonts w:ascii="Arial" w:hAnsi="Arial" w:cs="Arial"/>
          <w:b/>
          <w:bCs/>
          <w:color w:val="231F20"/>
          <w:sz w:val="28"/>
          <w:szCs w:val="28"/>
        </w:rPr>
        <w:t>10.15   Zero Tolerance Staff Abuse Policy &amp; Procedure</w:t>
      </w:r>
    </w:p>
    <w:p w14:paraId="31C92FC3" w14:textId="56C4F98D" w:rsidR="00D01088" w:rsidRPr="00D01088" w:rsidRDefault="00D01088" w:rsidP="00D01088">
      <w:pPr>
        <w:shd w:val="clear" w:color="auto" w:fill="FFFFFF"/>
        <w:spacing w:after="288" w:line="240" w:lineRule="auto"/>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 xml:space="preserve">At Eldene Pre-School &amp; Toddlers we have a Zero Tolerance Staff abuse Policy towards both verbal and physical abuse. We believe that all children, staff and volunteers within the </w:t>
      </w:r>
      <w:r w:rsidR="005E0BC0" w:rsidRPr="00D01088">
        <w:rPr>
          <w:rFonts w:ascii="Tahoma" w:eastAsia="Times New Roman" w:hAnsi="Tahoma" w:cs="Tahoma"/>
          <w:color w:val="494949"/>
          <w:sz w:val="20"/>
          <w:szCs w:val="20"/>
          <w:lang w:eastAsia="en-GB"/>
        </w:rPr>
        <w:t>pre-school</w:t>
      </w:r>
      <w:r w:rsidRPr="00D01088">
        <w:rPr>
          <w:rFonts w:ascii="Tahoma" w:eastAsia="Times New Roman" w:hAnsi="Tahoma" w:cs="Tahoma"/>
          <w:color w:val="494949"/>
          <w:sz w:val="20"/>
          <w:szCs w:val="20"/>
          <w:lang w:eastAsia="en-GB"/>
        </w:rPr>
        <w:t xml:space="preserve"> have the right to be protected from verbal abuse (including swearing) and physical abuse or assault, whether directed at or by witnessing it being directed towards another person in or around the </w:t>
      </w:r>
      <w:r w:rsidR="005E0BC0" w:rsidRPr="00D01088">
        <w:rPr>
          <w:rFonts w:ascii="Tahoma" w:eastAsia="Times New Roman" w:hAnsi="Tahoma" w:cs="Tahoma"/>
          <w:color w:val="494949"/>
          <w:sz w:val="20"/>
          <w:szCs w:val="20"/>
          <w:lang w:eastAsia="en-GB"/>
        </w:rPr>
        <w:t>pre-school</w:t>
      </w:r>
      <w:r w:rsidRPr="00D01088">
        <w:rPr>
          <w:rFonts w:ascii="Tahoma" w:eastAsia="Times New Roman" w:hAnsi="Tahoma" w:cs="Tahoma"/>
          <w:color w:val="494949"/>
          <w:sz w:val="20"/>
          <w:szCs w:val="20"/>
          <w:lang w:eastAsia="en-GB"/>
        </w:rPr>
        <w:t>. We therefore intend to create an environment in which children, staff and volunteers are free from abuse and treated with respect and in which any suspicion of abuse is promptly and appropriately responded to. We believe we have a strong partnership with our parents and an open door policy to discuss any matters arising.</w:t>
      </w:r>
    </w:p>
    <w:p w14:paraId="0E3A0FE1" w14:textId="77777777" w:rsidR="00D01088" w:rsidRPr="00D01088" w:rsidRDefault="00D01088" w:rsidP="00D01088">
      <w:pPr>
        <w:shd w:val="clear" w:color="auto" w:fill="FFFFFF"/>
        <w:spacing w:after="0" w:line="240" w:lineRule="auto"/>
        <w:outlineLvl w:val="0"/>
        <w:rPr>
          <w:rFonts w:ascii="Helvetica" w:eastAsia="Times New Roman" w:hAnsi="Helvetica" w:cs="Helvetica"/>
          <w:color w:val="494949"/>
          <w:kern w:val="36"/>
          <w:sz w:val="31"/>
          <w:szCs w:val="31"/>
          <w:lang w:eastAsia="en-GB"/>
        </w:rPr>
      </w:pPr>
      <w:r w:rsidRPr="00D01088">
        <w:rPr>
          <w:rFonts w:ascii="Helvetica" w:eastAsia="Times New Roman" w:hAnsi="Helvetica" w:cs="Helvetica"/>
          <w:color w:val="494949"/>
          <w:kern w:val="36"/>
          <w:sz w:val="31"/>
          <w:szCs w:val="31"/>
          <w:lang w:eastAsia="en-GB"/>
        </w:rPr>
        <w:t>Procedure</w:t>
      </w:r>
    </w:p>
    <w:p w14:paraId="647FDB84" w14:textId="58ADEEC6" w:rsidR="00D01088" w:rsidRPr="00D01088" w:rsidRDefault="00D01088" w:rsidP="00D01088">
      <w:pPr>
        <w:shd w:val="clear" w:color="auto" w:fill="FFFFFF"/>
        <w:spacing w:before="144" w:after="288" w:line="240" w:lineRule="auto"/>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 xml:space="preserve">In the unlikely event that a parent is seen in an aggressive or abusive manner at the </w:t>
      </w:r>
      <w:r w:rsidR="005E0BC0" w:rsidRPr="00D01088">
        <w:rPr>
          <w:rFonts w:ascii="Tahoma" w:eastAsia="Times New Roman" w:hAnsi="Tahoma" w:cs="Tahoma"/>
          <w:color w:val="494949"/>
          <w:sz w:val="20"/>
          <w:szCs w:val="20"/>
          <w:lang w:eastAsia="en-GB"/>
        </w:rPr>
        <w:t>pre-school</w:t>
      </w:r>
      <w:r w:rsidRPr="00D01088">
        <w:rPr>
          <w:rFonts w:ascii="Tahoma" w:eastAsia="Times New Roman" w:hAnsi="Tahoma" w:cs="Tahoma"/>
          <w:color w:val="494949"/>
          <w:sz w:val="20"/>
          <w:szCs w:val="20"/>
          <w:lang w:eastAsia="en-GB"/>
        </w:rPr>
        <w:t>, our procedure is to:</w:t>
      </w:r>
    </w:p>
    <w:p w14:paraId="18153A50" w14:textId="77777777" w:rsidR="00D01088" w:rsidRPr="00D01088" w:rsidRDefault="00D01088" w:rsidP="00D01088">
      <w:pPr>
        <w:numPr>
          <w:ilvl w:val="0"/>
          <w:numId w:val="1"/>
        </w:numPr>
        <w:spacing w:before="36" w:after="36" w:line="240" w:lineRule="auto"/>
        <w:ind w:left="450"/>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Direct the parent away from the children and into a private area such as a vacant room. Ensure that a second Senior member of staff be in attendance, where possible whilst ensuring the safe supervision of the children.</w:t>
      </w:r>
    </w:p>
    <w:p w14:paraId="016ABCFF" w14:textId="77777777" w:rsidR="00D01088" w:rsidRPr="00D01088" w:rsidRDefault="00D01088" w:rsidP="00D01088">
      <w:pPr>
        <w:numPr>
          <w:ilvl w:val="0"/>
          <w:numId w:val="1"/>
        </w:numPr>
        <w:spacing w:before="36" w:after="36" w:line="240" w:lineRule="auto"/>
        <w:ind w:left="450"/>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Maintain a calm professional manner, ask the parent to calm down and make it clear that we do not tolerate aggressive or abusive language or behaviour.</w:t>
      </w:r>
    </w:p>
    <w:p w14:paraId="76E1435F" w14:textId="77777777" w:rsidR="00D01088" w:rsidRPr="00D01088" w:rsidRDefault="00D01088" w:rsidP="00D01088">
      <w:pPr>
        <w:numPr>
          <w:ilvl w:val="0"/>
          <w:numId w:val="1"/>
        </w:numPr>
        <w:spacing w:before="36" w:after="36" w:line="240" w:lineRule="auto"/>
        <w:ind w:left="450"/>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Contact the police if the behaviour does not diffuse</w:t>
      </w:r>
    </w:p>
    <w:p w14:paraId="3AE29151" w14:textId="77777777" w:rsidR="00D01088" w:rsidRPr="00D01088" w:rsidRDefault="00D01088" w:rsidP="00D01088">
      <w:pPr>
        <w:numPr>
          <w:ilvl w:val="0"/>
          <w:numId w:val="1"/>
        </w:numPr>
        <w:spacing w:before="36" w:after="36" w:line="240" w:lineRule="auto"/>
        <w:ind w:left="450"/>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Once the parent has calmed down, the member of staff will then listen to their concerns and respond appropriately</w:t>
      </w:r>
    </w:p>
    <w:p w14:paraId="20EDB4E8" w14:textId="77777777" w:rsidR="00D01088" w:rsidRPr="00D01088" w:rsidRDefault="00D01088" w:rsidP="00D01088">
      <w:pPr>
        <w:numPr>
          <w:ilvl w:val="0"/>
          <w:numId w:val="1"/>
        </w:numPr>
        <w:spacing w:before="36" w:after="36" w:line="240" w:lineRule="auto"/>
        <w:ind w:left="450"/>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An incident form will be completed detailing the date, time, reason and action taken and we may also notify Ofsted.</w:t>
      </w:r>
    </w:p>
    <w:p w14:paraId="5A41F202" w14:textId="77777777" w:rsidR="00D01088" w:rsidRPr="00D01088" w:rsidRDefault="00D01088" w:rsidP="00D01088">
      <w:pPr>
        <w:shd w:val="clear" w:color="auto" w:fill="FFFFFF"/>
        <w:spacing w:before="144" w:after="288" w:line="240" w:lineRule="auto"/>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Staff /Children/Parents may require support and reassurance following the experience, management will provide this and seek further support where necessary.</w:t>
      </w:r>
    </w:p>
    <w:p w14:paraId="2EEE2CBD" w14:textId="65473EBC" w:rsidR="00D01088" w:rsidRPr="00D01088" w:rsidRDefault="00D01088" w:rsidP="00D01088">
      <w:pPr>
        <w:shd w:val="clear" w:color="auto" w:fill="FFFFFF"/>
        <w:spacing w:before="144" w:after="288" w:line="240" w:lineRule="auto"/>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 xml:space="preserve">Eldene Pre-School &amp; Toddlers reserves the right, in line with Safeguarding procedures to ban the abuser from the </w:t>
      </w:r>
      <w:r w:rsidR="005E0BC0" w:rsidRPr="00D01088">
        <w:rPr>
          <w:rFonts w:ascii="Tahoma" w:eastAsia="Times New Roman" w:hAnsi="Tahoma" w:cs="Tahoma"/>
          <w:color w:val="494949"/>
          <w:sz w:val="20"/>
          <w:szCs w:val="20"/>
          <w:lang w:eastAsia="en-GB"/>
        </w:rPr>
        <w:t>pre-school</w:t>
      </w:r>
      <w:r w:rsidRPr="00D01088">
        <w:rPr>
          <w:rFonts w:ascii="Tahoma" w:eastAsia="Times New Roman" w:hAnsi="Tahoma" w:cs="Tahoma"/>
          <w:color w:val="494949"/>
          <w:sz w:val="20"/>
          <w:szCs w:val="20"/>
          <w:lang w:eastAsia="en-GB"/>
        </w:rPr>
        <w:t xml:space="preserve"> premises until further notice, Alternative suitable arrangements may therefore need to be made in relation to the drop-off and collection of the child.</w:t>
      </w:r>
    </w:p>
    <w:p w14:paraId="02372BBA" w14:textId="15B45D19" w:rsidR="00D01088" w:rsidRDefault="00D01088" w:rsidP="00D01088">
      <w:pPr>
        <w:shd w:val="clear" w:color="auto" w:fill="FFFFFF"/>
        <w:spacing w:before="144" w:line="240" w:lineRule="auto"/>
        <w:rPr>
          <w:rFonts w:ascii="Tahoma" w:eastAsia="Times New Roman" w:hAnsi="Tahoma" w:cs="Tahoma"/>
          <w:color w:val="494949"/>
          <w:sz w:val="20"/>
          <w:szCs w:val="20"/>
          <w:lang w:eastAsia="en-GB"/>
        </w:rPr>
      </w:pPr>
      <w:r w:rsidRPr="00D01088">
        <w:rPr>
          <w:rFonts w:ascii="Tahoma" w:eastAsia="Times New Roman" w:hAnsi="Tahoma" w:cs="Tahoma"/>
          <w:color w:val="494949"/>
          <w:sz w:val="20"/>
          <w:szCs w:val="20"/>
          <w:lang w:eastAsia="en-GB"/>
        </w:rPr>
        <w:t xml:space="preserve">In extreme circumstances a child </w:t>
      </w:r>
      <w:r w:rsidR="005E0BC0" w:rsidRPr="00D01088">
        <w:rPr>
          <w:rFonts w:ascii="Tahoma" w:eastAsia="Times New Roman" w:hAnsi="Tahoma" w:cs="Tahoma"/>
          <w:color w:val="494949"/>
          <w:sz w:val="20"/>
          <w:szCs w:val="20"/>
          <w:lang w:eastAsia="en-GB"/>
        </w:rPr>
        <w:t>may be</w:t>
      </w:r>
      <w:r w:rsidRPr="00D01088">
        <w:rPr>
          <w:rFonts w:ascii="Tahoma" w:eastAsia="Times New Roman" w:hAnsi="Tahoma" w:cs="Tahoma"/>
          <w:color w:val="494949"/>
          <w:sz w:val="20"/>
          <w:szCs w:val="20"/>
          <w:lang w:eastAsia="en-GB"/>
        </w:rPr>
        <w:t xml:space="preserve"> excluded from </w:t>
      </w:r>
      <w:r w:rsidR="005E0BC0" w:rsidRPr="00D01088">
        <w:rPr>
          <w:rFonts w:ascii="Tahoma" w:eastAsia="Times New Roman" w:hAnsi="Tahoma" w:cs="Tahoma"/>
          <w:color w:val="494949"/>
          <w:sz w:val="20"/>
          <w:szCs w:val="20"/>
          <w:lang w:eastAsia="en-GB"/>
        </w:rPr>
        <w:t>pre-school</w:t>
      </w:r>
      <w:r w:rsidRPr="00D01088">
        <w:rPr>
          <w:rFonts w:ascii="Tahoma" w:eastAsia="Times New Roman" w:hAnsi="Tahoma" w:cs="Tahoma"/>
          <w:color w:val="494949"/>
          <w:sz w:val="20"/>
          <w:szCs w:val="20"/>
          <w:lang w:eastAsia="en-GB"/>
        </w:rPr>
        <w:t>.</w:t>
      </w:r>
    </w:p>
    <w:p w14:paraId="27543038" w14:textId="63CA9215" w:rsidR="00D01088" w:rsidRDefault="00D01088" w:rsidP="00D01088">
      <w:pPr>
        <w:shd w:val="clear" w:color="auto" w:fill="FFFFFF"/>
        <w:spacing w:before="144" w:line="240" w:lineRule="auto"/>
        <w:rPr>
          <w:rFonts w:ascii="Tahoma" w:eastAsia="Times New Roman" w:hAnsi="Tahoma" w:cs="Tahoma"/>
          <w:color w:val="494949"/>
          <w:sz w:val="20"/>
          <w:szCs w:val="20"/>
          <w:lang w:eastAsia="en-GB"/>
        </w:rPr>
      </w:pPr>
    </w:p>
    <w:p w14:paraId="3052B584" w14:textId="77777777" w:rsidR="00B10006" w:rsidRPr="00B10006" w:rsidRDefault="00B10006" w:rsidP="00B10006">
      <w:pPr>
        <w:spacing w:before="120" w:after="120" w:line="360" w:lineRule="auto"/>
        <w:rPr>
          <w:rFonts w:ascii="Arial" w:hAnsi="Arial"/>
          <w:color w:val="000000" w:themeColor="text1"/>
          <w:sz w:val="20"/>
          <w:szCs w:val="20"/>
        </w:rPr>
      </w:pPr>
      <w:r w:rsidRPr="00B10006">
        <w:rPr>
          <w:rFonts w:ascii="Arial" w:hAnsi="Arial"/>
          <w:color w:val="000000" w:themeColor="text1"/>
          <w:sz w:val="20"/>
          <w:szCs w:val="20"/>
        </w:rPr>
        <w:t>This policy was adopted at a meeting of Eldene Pre-School &amp; Toddlers</w:t>
      </w:r>
    </w:p>
    <w:p w14:paraId="700A4DCF" w14:textId="238DAABA" w:rsidR="00B10006" w:rsidRPr="00B10006" w:rsidRDefault="00B10006" w:rsidP="00B10006">
      <w:pPr>
        <w:spacing w:before="120" w:after="120" w:line="360" w:lineRule="auto"/>
        <w:rPr>
          <w:rFonts w:ascii="Arial" w:hAnsi="Arial"/>
          <w:color w:val="000000" w:themeColor="text1"/>
          <w:sz w:val="20"/>
          <w:szCs w:val="20"/>
        </w:rPr>
      </w:pPr>
      <w:r w:rsidRPr="00B10006">
        <w:rPr>
          <w:rFonts w:ascii="Arial" w:hAnsi="Arial"/>
          <w:color w:val="000000" w:themeColor="text1"/>
          <w:sz w:val="20"/>
          <w:szCs w:val="20"/>
        </w:rPr>
        <w:t xml:space="preserve">Held on: </w:t>
      </w:r>
      <w:r>
        <w:rPr>
          <w:rFonts w:ascii="Arial" w:hAnsi="Arial"/>
          <w:color w:val="000000" w:themeColor="text1"/>
          <w:sz w:val="20"/>
          <w:szCs w:val="20"/>
        </w:rPr>
        <w:t>November 2022</w:t>
      </w:r>
      <w:r w:rsidRPr="00B10006">
        <w:rPr>
          <w:rFonts w:ascii="Arial" w:hAnsi="Arial"/>
          <w:color w:val="000000" w:themeColor="text1"/>
          <w:sz w:val="20"/>
          <w:szCs w:val="20"/>
        </w:rPr>
        <w:t xml:space="preserve">          Reviewed: October 2024      Next review: October 2025</w:t>
      </w:r>
    </w:p>
    <w:p w14:paraId="5657FBA1" w14:textId="77777777" w:rsidR="00B10006" w:rsidRPr="00B10006" w:rsidRDefault="00B10006" w:rsidP="00B10006">
      <w:pPr>
        <w:spacing w:before="120" w:after="120"/>
        <w:rPr>
          <w:rFonts w:cstheme="minorHAnsi"/>
        </w:rPr>
      </w:pPr>
      <w:r w:rsidRPr="00B10006">
        <w:rPr>
          <w:rFonts w:cstheme="minorHAnsi"/>
        </w:rPr>
        <w:t>Signed on behalf of the Eldene Pre-School &amp; Toddlers</w:t>
      </w:r>
    </w:p>
    <w:p w14:paraId="085D2C07" w14:textId="77777777" w:rsidR="00B10006" w:rsidRPr="00B10006" w:rsidRDefault="00B10006" w:rsidP="00B10006">
      <w:pPr>
        <w:spacing w:before="120" w:after="120"/>
        <w:rPr>
          <w:rFonts w:cstheme="minorHAnsi"/>
        </w:rPr>
      </w:pPr>
      <w:proofErr w:type="spellStart"/>
      <w:r w:rsidRPr="00B10006">
        <w:rPr>
          <w:rFonts w:ascii="Dreaming Outloud Script Pro" w:hAnsi="Dreaming Outloud Script Pro" w:cs="Dreaming Outloud Script Pro"/>
        </w:rPr>
        <w:t>N.Haddrell</w:t>
      </w:r>
      <w:proofErr w:type="spellEnd"/>
      <w:r w:rsidRPr="00B10006">
        <w:rPr>
          <w:rFonts w:ascii="Dreaming Outloud Script Pro" w:hAnsi="Dreaming Outloud Script Pro" w:cs="Dreaming Outloud Script Pro"/>
        </w:rPr>
        <w:t xml:space="preserve">           </w:t>
      </w:r>
      <w:r w:rsidRPr="00B10006">
        <w:rPr>
          <w:rFonts w:cstheme="minorHAnsi"/>
        </w:rPr>
        <w:t xml:space="preserve">Natalie </w:t>
      </w:r>
      <w:proofErr w:type="spellStart"/>
      <w:r w:rsidRPr="00B10006">
        <w:rPr>
          <w:rFonts w:cstheme="minorHAnsi"/>
        </w:rPr>
        <w:t>Haddrell</w:t>
      </w:r>
      <w:proofErr w:type="spellEnd"/>
      <w:r w:rsidRPr="00B10006">
        <w:rPr>
          <w:rFonts w:cstheme="minorHAnsi"/>
        </w:rPr>
        <w:t xml:space="preserve"> Vice Chairperson</w:t>
      </w:r>
    </w:p>
    <w:p w14:paraId="7649FAFA" w14:textId="58C457B7" w:rsidR="00D01088" w:rsidRPr="00D01088" w:rsidRDefault="00B10006">
      <w:pPr>
        <w:rPr>
          <w:rFonts w:ascii="Tahoma" w:hAnsi="Tahoma" w:cs="Tahoma"/>
          <w:sz w:val="20"/>
          <w:szCs w:val="20"/>
        </w:rPr>
      </w:pPr>
      <w:r w:rsidRPr="00B10006">
        <w:rPr>
          <w:rFonts w:ascii="Dreaming Outloud Script Pro" w:hAnsi="Dreaming Outloud Script Pro" w:cs="Dreaming Outloud Script Pro"/>
          <w:lang w:val="it-IT"/>
        </w:rPr>
        <w:t xml:space="preserve">Nicola </w:t>
      </w:r>
      <w:proofErr w:type="spellStart"/>
      <w:r w:rsidRPr="00B10006">
        <w:rPr>
          <w:rFonts w:ascii="Dreaming Outloud Script Pro" w:hAnsi="Dreaming Outloud Script Pro" w:cs="Dreaming Outloud Script Pro"/>
          <w:lang w:val="it-IT"/>
        </w:rPr>
        <w:t>Timbrell</w:t>
      </w:r>
      <w:proofErr w:type="spellEnd"/>
      <w:r w:rsidRPr="00B10006">
        <w:rPr>
          <w:rFonts w:ascii="Dreaming Outloud Script Pro" w:hAnsi="Dreaming Outloud Script Pro" w:cs="Dreaming Outloud Script Pro"/>
          <w:lang w:val="it-IT"/>
        </w:rPr>
        <w:t xml:space="preserve">             </w:t>
      </w:r>
      <w:r w:rsidRPr="00B10006">
        <w:rPr>
          <w:rFonts w:cstheme="minorHAnsi"/>
          <w:lang w:val="it-IT"/>
        </w:rPr>
        <w:t xml:space="preserve">Nicola </w:t>
      </w:r>
      <w:proofErr w:type="spellStart"/>
      <w:r w:rsidRPr="00B10006">
        <w:rPr>
          <w:rFonts w:cstheme="minorHAnsi"/>
          <w:lang w:val="it-IT"/>
        </w:rPr>
        <w:t>Timbrell</w:t>
      </w:r>
      <w:proofErr w:type="spellEnd"/>
      <w:r w:rsidRPr="00B10006">
        <w:rPr>
          <w:rFonts w:cstheme="minorHAnsi"/>
          <w:lang w:val="it-IT"/>
        </w:rPr>
        <w:t xml:space="preserve"> Manager</w:t>
      </w:r>
    </w:p>
    <w:sectPr w:rsidR="00D01088" w:rsidRPr="00D0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672"/>
    <w:multiLevelType w:val="multilevel"/>
    <w:tmpl w:val="5F2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B1B6C"/>
    <w:multiLevelType w:val="hybridMultilevel"/>
    <w:tmpl w:val="E4902E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132125">
    <w:abstractNumId w:val="0"/>
  </w:num>
  <w:num w:numId="2" w16cid:durableId="194133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88"/>
    <w:rsid w:val="005B21F9"/>
    <w:rsid w:val="005E0BC0"/>
    <w:rsid w:val="008E19CF"/>
    <w:rsid w:val="00B10006"/>
    <w:rsid w:val="00D01088"/>
    <w:rsid w:val="00E074D3"/>
    <w:rsid w:val="00F3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EF1F"/>
  <w15:chartTrackingRefBased/>
  <w15:docId w15:val="{6EB2DE77-9691-4A60-B5A8-50DD026D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10319">
      <w:bodyDiv w:val="1"/>
      <w:marLeft w:val="0"/>
      <w:marRight w:val="0"/>
      <w:marTop w:val="0"/>
      <w:marBottom w:val="0"/>
      <w:divBdr>
        <w:top w:val="none" w:sz="0" w:space="0" w:color="auto"/>
        <w:left w:val="none" w:sz="0" w:space="0" w:color="auto"/>
        <w:bottom w:val="none" w:sz="0" w:space="0" w:color="auto"/>
        <w:right w:val="none" w:sz="0" w:space="0" w:color="auto"/>
      </w:divBdr>
      <w:divsChild>
        <w:div w:id="113403499">
          <w:marLeft w:val="0"/>
          <w:marRight w:val="0"/>
          <w:marTop w:val="0"/>
          <w:marBottom w:val="0"/>
          <w:divBdr>
            <w:top w:val="none" w:sz="0" w:space="0" w:color="auto"/>
            <w:left w:val="none" w:sz="0" w:space="0" w:color="auto"/>
            <w:bottom w:val="none" w:sz="0" w:space="0" w:color="auto"/>
            <w:right w:val="none" w:sz="0" w:space="0" w:color="auto"/>
          </w:divBdr>
          <w:divsChild>
            <w:div w:id="1639145762">
              <w:marLeft w:val="-390"/>
              <w:marRight w:val="-390"/>
              <w:marTop w:val="0"/>
              <w:marBottom w:val="360"/>
              <w:divBdr>
                <w:top w:val="none" w:sz="0" w:space="0" w:color="auto"/>
                <w:left w:val="none" w:sz="0" w:space="0" w:color="auto"/>
                <w:bottom w:val="single" w:sz="6" w:space="18" w:color="F7F7F5"/>
                <w:right w:val="none" w:sz="0" w:space="0" w:color="auto"/>
              </w:divBdr>
              <w:divsChild>
                <w:div w:id="81475566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ldenepreschool.co.uk/images/three_hands.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2023-01-04T10:53:00Z</cp:lastPrinted>
  <dcterms:created xsi:type="dcterms:W3CDTF">2024-10-24T13:45:00Z</dcterms:created>
  <dcterms:modified xsi:type="dcterms:W3CDTF">2024-10-24T13:45:00Z</dcterms:modified>
</cp:coreProperties>
</file>