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E8244" w14:textId="6BC61539" w:rsidR="007D4857" w:rsidRPr="00A70ABE" w:rsidRDefault="00BE3766" w:rsidP="007D4857">
      <w:pPr>
        <w:rPr>
          <w:rFonts w:ascii="Tahoma" w:hAnsi="Tahoma" w:cs="Tahoma"/>
          <w:b/>
          <w:sz w:val="32"/>
          <w:szCs w:val="32"/>
          <w:u w:val="single"/>
        </w:rPr>
      </w:pPr>
      <w:r w:rsidRPr="00A70ABE">
        <w:rPr>
          <w:noProof/>
        </w:rPr>
        <w:drawing>
          <wp:anchor distT="0" distB="0" distL="114300" distR="114300" simplePos="0" relativeHeight="251659264" behindDoc="1" locked="0" layoutInCell="1" allowOverlap="1" wp14:anchorId="7A19306F" wp14:editId="2929240B">
            <wp:simplePos x="0" y="0"/>
            <wp:positionH relativeFrom="margin">
              <wp:align>left</wp:align>
            </wp:positionH>
            <wp:positionV relativeFrom="paragraph">
              <wp:posOffset>0</wp:posOffset>
            </wp:positionV>
            <wp:extent cx="1447800" cy="1485900"/>
            <wp:effectExtent l="0" t="0" r="0" b="0"/>
            <wp:wrapThrough wrapText="bothSides">
              <wp:wrapPolygon edited="0">
                <wp:start x="0" y="0"/>
                <wp:lineTo x="0" y="21323"/>
                <wp:lineTo x="21316" y="21323"/>
                <wp:lineTo x="21316" y="0"/>
                <wp:lineTo x="0" y="0"/>
              </wp:wrapPolygon>
            </wp:wrapThrough>
            <wp:docPr id="15"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5" r:link="rId6"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r w:rsidR="007D4857">
        <w:rPr>
          <w:rFonts w:ascii="Tahoma" w:hAnsi="Tahoma" w:cs="Tahoma"/>
          <w:b/>
          <w:sz w:val="32"/>
          <w:szCs w:val="32"/>
          <w:u w:val="single"/>
        </w:rPr>
        <w:t>Eldene Pre-School &amp; Toddlers</w:t>
      </w:r>
    </w:p>
    <w:p w14:paraId="54583661" w14:textId="77777777" w:rsidR="007D4857" w:rsidRDefault="007D4857" w:rsidP="007D4857"/>
    <w:p w14:paraId="572B129C" w14:textId="0135107C" w:rsidR="007D4857" w:rsidRDefault="007D4857" w:rsidP="007D4857"/>
    <w:p w14:paraId="2A75CFAD" w14:textId="77777777" w:rsidR="007D4857" w:rsidRPr="00A70ABE" w:rsidRDefault="007D4857" w:rsidP="007D4857"/>
    <w:p w14:paraId="23434962" w14:textId="77777777" w:rsidR="00BE3766" w:rsidRDefault="00BE3766" w:rsidP="007D4857">
      <w:pPr>
        <w:spacing w:before="120" w:after="120" w:line="360" w:lineRule="auto"/>
        <w:rPr>
          <w:rFonts w:ascii="Arial" w:eastAsia="Times New Roman" w:hAnsi="Arial" w:cs="Arial"/>
          <w:b/>
          <w:sz w:val="28"/>
          <w:szCs w:val="28"/>
          <w:lang w:eastAsia="en-US"/>
        </w:rPr>
      </w:pPr>
    </w:p>
    <w:p w14:paraId="2A7E140E" w14:textId="2A589470" w:rsidR="007D4857" w:rsidRPr="007D4857" w:rsidRDefault="007D4857" w:rsidP="007D4857">
      <w:pPr>
        <w:spacing w:before="120" w:after="120" w:line="360" w:lineRule="auto"/>
        <w:rPr>
          <w:rFonts w:ascii="Arial" w:eastAsia="Times New Roman" w:hAnsi="Arial" w:cs="Arial"/>
          <w:sz w:val="28"/>
          <w:szCs w:val="28"/>
          <w:lang w:eastAsia="en-US"/>
        </w:rPr>
      </w:pPr>
      <w:r w:rsidRPr="007D4857">
        <w:rPr>
          <w:rFonts w:ascii="Arial" w:eastAsia="Times New Roman" w:hAnsi="Arial" w:cs="Arial"/>
          <w:b/>
          <w:sz w:val="28"/>
          <w:szCs w:val="28"/>
          <w:lang w:eastAsia="en-US"/>
        </w:rPr>
        <w:t>09.8</w:t>
      </w:r>
      <w:r w:rsidRPr="007D4857">
        <w:rPr>
          <w:rFonts w:ascii="Arial" w:eastAsia="Times New Roman" w:hAnsi="Arial" w:cs="Arial"/>
          <w:b/>
          <w:sz w:val="28"/>
          <w:szCs w:val="28"/>
          <w:lang w:eastAsia="en-US"/>
        </w:rPr>
        <w:tab/>
        <w:t xml:space="preserve">Snack-times and </w:t>
      </w:r>
      <w:r>
        <w:rPr>
          <w:rFonts w:ascii="Arial" w:eastAsia="Times New Roman" w:hAnsi="Arial" w:cs="Arial"/>
          <w:b/>
          <w:sz w:val="28"/>
          <w:szCs w:val="28"/>
          <w:lang w:eastAsia="en-US"/>
        </w:rPr>
        <w:t>lunchtimes</w:t>
      </w:r>
      <w:r w:rsidRPr="007D4857">
        <w:rPr>
          <w:rFonts w:ascii="Arial" w:eastAsia="Times New Roman" w:hAnsi="Arial" w:cs="Arial"/>
          <w:b/>
          <w:sz w:val="28"/>
          <w:szCs w:val="28"/>
          <w:lang w:eastAsia="en-US"/>
        </w:rPr>
        <w:t xml:space="preserve"> </w:t>
      </w:r>
      <w:r w:rsidR="00101A0D">
        <w:rPr>
          <w:rFonts w:ascii="Arial" w:eastAsia="Times New Roman" w:hAnsi="Arial" w:cs="Arial"/>
          <w:b/>
          <w:sz w:val="28"/>
          <w:szCs w:val="28"/>
          <w:lang w:eastAsia="en-US"/>
        </w:rPr>
        <w:t>Procedure</w:t>
      </w:r>
    </w:p>
    <w:p w14:paraId="41D4313B" w14:textId="77777777" w:rsidR="007D4857" w:rsidRPr="007D4857" w:rsidRDefault="007D4857" w:rsidP="007D4857">
      <w:pPr>
        <w:spacing w:after="0" w:line="240" w:lineRule="auto"/>
        <w:rPr>
          <w:rFonts w:ascii="Arial" w:eastAsia="Times New Roman" w:hAnsi="Arial" w:cs="Arial"/>
          <w:color w:val="FF0000"/>
          <w:lang w:eastAsia="en-US"/>
        </w:rPr>
      </w:pPr>
      <w:r w:rsidRPr="007D4857">
        <w:rPr>
          <w:rFonts w:ascii="Arial" w:eastAsia="Times New Roman" w:hAnsi="Arial" w:cs="Arial"/>
          <w:color w:val="FF0000"/>
          <w:lang w:eastAsia="en-US"/>
        </w:rPr>
        <w:t>Children are supervised during mealtimes and always remain within sight and hearing of staff.</w:t>
      </w:r>
    </w:p>
    <w:p w14:paraId="04717D9A" w14:textId="77777777" w:rsidR="007D4857" w:rsidRPr="007D4857" w:rsidRDefault="007D4857" w:rsidP="007D4857">
      <w:pPr>
        <w:spacing w:before="120" w:after="120" w:line="360" w:lineRule="auto"/>
        <w:rPr>
          <w:rFonts w:ascii="Arial" w:eastAsia="Times New Roman" w:hAnsi="Arial" w:cs="Arial"/>
          <w:b/>
          <w:lang w:eastAsia="en-US"/>
        </w:rPr>
      </w:pPr>
      <w:r w:rsidRPr="007D4857">
        <w:rPr>
          <w:rFonts w:ascii="Arial" w:eastAsia="Times New Roman" w:hAnsi="Arial" w:cs="Arial"/>
          <w:b/>
          <w:lang w:eastAsia="en-US"/>
        </w:rPr>
        <w:t>Snack times</w:t>
      </w:r>
    </w:p>
    <w:p w14:paraId="10EC3645" w14:textId="09A76EA1" w:rsidR="007D4857" w:rsidRDefault="007D4857" w:rsidP="007D4857">
      <w:pPr>
        <w:numPr>
          <w:ilvl w:val="0"/>
          <w:numId w:val="2"/>
        </w:numPr>
        <w:spacing w:before="120" w:after="120" w:line="360" w:lineRule="auto"/>
        <w:rPr>
          <w:rFonts w:ascii="Arial" w:eastAsia="Times New Roman" w:hAnsi="Arial" w:cs="Arial"/>
          <w:lang w:eastAsia="en-US"/>
        </w:rPr>
      </w:pPr>
      <w:r w:rsidRPr="007D4857">
        <w:rPr>
          <w:rFonts w:ascii="Arial" w:eastAsia="Times New Roman" w:hAnsi="Arial" w:cs="Arial"/>
          <w:lang w:eastAsia="en-US"/>
        </w:rPr>
        <w:t xml:space="preserve">A ‘snack’ is prepared mid-morning and mid-afternoon and can be organised according to the discretion of the setting manager e.g. picnic on a blanket. </w:t>
      </w:r>
    </w:p>
    <w:p w14:paraId="774BBE32" w14:textId="0C2D411A" w:rsidR="007D4857" w:rsidRPr="007D4857" w:rsidRDefault="007D4857" w:rsidP="007D4857">
      <w:pPr>
        <w:numPr>
          <w:ilvl w:val="0"/>
          <w:numId w:val="2"/>
        </w:numPr>
        <w:spacing w:before="120" w:after="120" w:line="360" w:lineRule="auto"/>
        <w:rPr>
          <w:rFonts w:ascii="Arial" w:eastAsia="Times New Roman" w:hAnsi="Arial" w:cs="Arial"/>
          <w:lang w:eastAsia="en-US"/>
        </w:rPr>
      </w:pPr>
      <w:r>
        <w:rPr>
          <w:rFonts w:ascii="Arial" w:eastAsia="Times New Roman" w:hAnsi="Arial" w:cs="Arial"/>
          <w:lang w:eastAsia="en-US"/>
        </w:rPr>
        <w:t>All staff to wear gloves when carrying out snack or lunchtime duties.</w:t>
      </w:r>
    </w:p>
    <w:p w14:paraId="50EAA6D1" w14:textId="3FBE512A" w:rsidR="007D4857" w:rsidRPr="007D4857" w:rsidRDefault="007D4857" w:rsidP="007D4857">
      <w:pPr>
        <w:numPr>
          <w:ilvl w:val="0"/>
          <w:numId w:val="2"/>
        </w:numPr>
        <w:spacing w:before="120" w:after="120" w:line="360" w:lineRule="auto"/>
        <w:rPr>
          <w:rFonts w:ascii="Arial" w:eastAsia="Times New Roman" w:hAnsi="Arial" w:cs="Arial"/>
          <w:lang w:eastAsia="en-US"/>
        </w:rPr>
      </w:pPr>
      <w:r w:rsidRPr="007D4857">
        <w:rPr>
          <w:rFonts w:ascii="Arial" w:eastAsia="Times New Roman" w:hAnsi="Arial" w:cs="Arial"/>
          <w:lang w:eastAsia="en-US"/>
        </w:rPr>
        <w:t>Children may also take turns to help set the table. Small jugs are provided with choice of milk or water.</w:t>
      </w:r>
    </w:p>
    <w:p w14:paraId="550E9124" w14:textId="77777777" w:rsidR="007D4857" w:rsidRPr="007D4857" w:rsidRDefault="007D4857" w:rsidP="007D4857">
      <w:pPr>
        <w:numPr>
          <w:ilvl w:val="0"/>
          <w:numId w:val="2"/>
        </w:numPr>
        <w:spacing w:before="120" w:after="120" w:line="360" w:lineRule="auto"/>
        <w:rPr>
          <w:rFonts w:ascii="Arial" w:eastAsia="Times New Roman" w:hAnsi="Arial" w:cs="Arial"/>
          <w:lang w:eastAsia="en-US"/>
        </w:rPr>
      </w:pPr>
      <w:r w:rsidRPr="007D4857">
        <w:rPr>
          <w:rFonts w:ascii="Arial" w:eastAsia="Times New Roman" w:hAnsi="Arial" w:cs="Arial"/>
          <w:lang w:eastAsia="en-US"/>
        </w:rPr>
        <w:t>Children wash their hands before and after snack-time.</w:t>
      </w:r>
    </w:p>
    <w:p w14:paraId="6124E9A6" w14:textId="77777777" w:rsidR="007D4857" w:rsidRPr="007D4857" w:rsidRDefault="007D4857" w:rsidP="007D4857">
      <w:pPr>
        <w:numPr>
          <w:ilvl w:val="0"/>
          <w:numId w:val="2"/>
        </w:numPr>
        <w:spacing w:before="120" w:after="120" w:line="360" w:lineRule="auto"/>
        <w:rPr>
          <w:rFonts w:ascii="Arial" w:eastAsia="Times New Roman" w:hAnsi="Arial" w:cs="Arial"/>
          <w:lang w:eastAsia="en-US"/>
        </w:rPr>
      </w:pPr>
      <w:r w:rsidRPr="007D4857">
        <w:rPr>
          <w:rFonts w:ascii="Arial" w:eastAsia="Times New Roman" w:hAnsi="Arial" w:cs="Arial"/>
          <w:lang w:eastAsia="en-US"/>
        </w:rPr>
        <w:t>Fruit or raw vegetables, such as carrot or tomato, are offered in batons, which children should be encouraged to help in preparing. Bananas and other foods are not cut as rounds, but are sliced to minimise a choking hazard.</w:t>
      </w:r>
    </w:p>
    <w:p w14:paraId="60247BB1" w14:textId="77777777" w:rsidR="007D4857" w:rsidRPr="007D4857" w:rsidRDefault="007D4857" w:rsidP="007D4857">
      <w:pPr>
        <w:numPr>
          <w:ilvl w:val="0"/>
          <w:numId w:val="2"/>
        </w:numPr>
        <w:spacing w:before="120" w:after="120" w:line="360" w:lineRule="auto"/>
        <w:rPr>
          <w:rFonts w:ascii="Arial" w:eastAsia="Times New Roman" w:hAnsi="Arial" w:cs="Arial"/>
          <w:lang w:eastAsia="en-US"/>
        </w:rPr>
      </w:pPr>
      <w:r w:rsidRPr="007D4857">
        <w:rPr>
          <w:rFonts w:ascii="Arial" w:eastAsia="Times New Roman" w:hAnsi="Arial" w:cs="Arial"/>
          <w:lang w:eastAsia="en-US"/>
        </w:rPr>
        <w:t>Portion sizes are gauged as appropriate to the age of the child.</w:t>
      </w:r>
    </w:p>
    <w:p w14:paraId="72AA0ED6" w14:textId="77777777" w:rsidR="007D4857" w:rsidRPr="007D4857" w:rsidRDefault="007D4857" w:rsidP="007D4857">
      <w:pPr>
        <w:numPr>
          <w:ilvl w:val="0"/>
          <w:numId w:val="2"/>
        </w:numPr>
        <w:spacing w:before="120" w:after="120" w:line="360" w:lineRule="auto"/>
        <w:rPr>
          <w:rFonts w:ascii="Arial" w:eastAsia="Times New Roman" w:hAnsi="Arial" w:cs="Arial"/>
          <w:lang w:eastAsia="en-US"/>
        </w:rPr>
      </w:pPr>
      <w:r w:rsidRPr="007D4857">
        <w:rPr>
          <w:rFonts w:ascii="Arial" w:eastAsia="Times New Roman" w:hAnsi="Arial" w:cs="Arial"/>
          <w:lang w:eastAsia="en-US"/>
        </w:rPr>
        <w:t>Biscuits should not be offered, but toast, rice cakes or oatcakes are good alternatives.</w:t>
      </w:r>
    </w:p>
    <w:p w14:paraId="01082A45" w14:textId="77777777" w:rsidR="007D4857" w:rsidRPr="007D4857" w:rsidRDefault="007D4857" w:rsidP="007D4857">
      <w:pPr>
        <w:numPr>
          <w:ilvl w:val="0"/>
          <w:numId w:val="2"/>
        </w:numPr>
        <w:spacing w:before="120" w:after="120" w:line="360" w:lineRule="auto"/>
        <w:rPr>
          <w:rFonts w:ascii="Arial" w:eastAsia="Times New Roman" w:hAnsi="Arial" w:cs="Arial"/>
          <w:lang w:eastAsia="en-US"/>
        </w:rPr>
      </w:pPr>
      <w:r w:rsidRPr="007D4857">
        <w:rPr>
          <w:rFonts w:ascii="Arial" w:eastAsia="Times New Roman" w:hAnsi="Arial" w:cs="Arial"/>
          <w:lang w:eastAsia="en-US"/>
        </w:rPr>
        <w:t>Children arrive as they want refreshment and leave when they have had enough. Children are not made to leave their play if they do not want to have a snack.</w:t>
      </w:r>
    </w:p>
    <w:p w14:paraId="314A5CBA" w14:textId="77777777" w:rsidR="007D4857" w:rsidRPr="007D4857" w:rsidRDefault="007D4857" w:rsidP="007D4857">
      <w:pPr>
        <w:numPr>
          <w:ilvl w:val="0"/>
          <w:numId w:val="2"/>
        </w:numPr>
        <w:spacing w:before="120" w:after="120" w:line="360" w:lineRule="auto"/>
        <w:rPr>
          <w:rFonts w:ascii="Arial" w:eastAsia="Times New Roman" w:hAnsi="Arial" w:cs="Arial"/>
          <w:lang w:eastAsia="en-US"/>
        </w:rPr>
      </w:pPr>
      <w:r w:rsidRPr="007D4857">
        <w:rPr>
          <w:rFonts w:ascii="Arial" w:eastAsia="Times New Roman" w:hAnsi="Arial" w:cs="Arial"/>
          <w:lang w:eastAsia="en-US"/>
        </w:rPr>
        <w:t>Staff join in conversation and encourage children’s independence by allowing them to pour drinks, butter toast, cut fruit etc.</w:t>
      </w:r>
    </w:p>
    <w:p w14:paraId="0CD4263D" w14:textId="585A083C" w:rsidR="007D4857" w:rsidRPr="007D4857" w:rsidRDefault="007D4857" w:rsidP="007D4857">
      <w:pPr>
        <w:spacing w:before="120" w:after="120" w:line="360" w:lineRule="auto"/>
        <w:rPr>
          <w:rFonts w:ascii="Arial" w:eastAsia="Times New Roman" w:hAnsi="Arial" w:cs="Arial"/>
          <w:b/>
          <w:bCs/>
          <w:lang w:eastAsia="en-US"/>
        </w:rPr>
      </w:pPr>
      <w:r>
        <w:rPr>
          <w:rFonts w:ascii="Arial" w:eastAsia="Times New Roman" w:hAnsi="Arial" w:cs="Arial"/>
          <w:b/>
          <w:bCs/>
          <w:lang w:eastAsia="en-US"/>
        </w:rPr>
        <w:t>Lunchtime</w:t>
      </w:r>
      <w:r w:rsidRPr="007D4857">
        <w:rPr>
          <w:rFonts w:ascii="Arial" w:eastAsia="Times New Roman" w:hAnsi="Arial" w:cs="Arial"/>
          <w:b/>
          <w:bCs/>
          <w:lang w:eastAsia="en-US"/>
        </w:rPr>
        <w:t xml:space="preserve"> </w:t>
      </w:r>
    </w:p>
    <w:p w14:paraId="41CBA8E5" w14:textId="77777777" w:rsidR="007D4857" w:rsidRPr="007D4857" w:rsidRDefault="007D4857" w:rsidP="007D4857">
      <w:pPr>
        <w:numPr>
          <w:ilvl w:val="0"/>
          <w:numId w:val="1"/>
        </w:numPr>
        <w:spacing w:before="120" w:after="120" w:line="360" w:lineRule="auto"/>
        <w:rPr>
          <w:rFonts w:ascii="Arial" w:eastAsia="Times New Roman" w:hAnsi="Arial" w:cs="Arial"/>
          <w:lang w:eastAsia="en-US"/>
        </w:rPr>
      </w:pPr>
      <w:r w:rsidRPr="007D4857">
        <w:rPr>
          <w:rFonts w:ascii="Arial" w:eastAsia="Times New Roman" w:hAnsi="Arial" w:cs="Arial"/>
          <w:lang w:eastAsia="en-US"/>
        </w:rPr>
        <w:t>Tables are never overcrowded during mealtimes. Some social distancing is encouraged even though it is acknowledged that children will play in close proximity for the rest of the session.</w:t>
      </w:r>
    </w:p>
    <w:p w14:paraId="7E4C8160" w14:textId="3D36C4A5" w:rsidR="007D4857" w:rsidRPr="007D4857" w:rsidRDefault="007D4857" w:rsidP="007D4857">
      <w:pPr>
        <w:numPr>
          <w:ilvl w:val="0"/>
          <w:numId w:val="1"/>
        </w:numPr>
        <w:spacing w:before="120" w:after="120" w:line="360" w:lineRule="auto"/>
        <w:rPr>
          <w:rFonts w:ascii="Arial" w:eastAsia="Times New Roman" w:hAnsi="Arial" w:cs="Arial"/>
          <w:lang w:eastAsia="en-US"/>
        </w:rPr>
      </w:pPr>
      <w:r w:rsidRPr="007D4857">
        <w:rPr>
          <w:rFonts w:ascii="Arial" w:eastAsia="Times New Roman" w:hAnsi="Arial" w:cs="Arial"/>
          <w:lang w:eastAsia="en-US"/>
        </w:rPr>
        <w:t xml:space="preserve">Children wash their hands and sit down </w:t>
      </w:r>
      <w:r>
        <w:rPr>
          <w:rFonts w:ascii="Arial" w:eastAsia="Times New Roman" w:hAnsi="Arial" w:cs="Arial"/>
          <w:lang w:eastAsia="en-US"/>
        </w:rPr>
        <w:t>for their lunch</w:t>
      </w:r>
      <w:r w:rsidRPr="007D4857">
        <w:rPr>
          <w:rFonts w:ascii="Arial" w:eastAsia="Times New Roman" w:hAnsi="Arial" w:cs="Arial"/>
          <w:lang w:eastAsia="en-US"/>
        </w:rPr>
        <w:t xml:space="preserve"> </w:t>
      </w:r>
    </w:p>
    <w:p w14:paraId="67AFE045" w14:textId="01BB8B60" w:rsidR="007D4857" w:rsidRPr="007D4857" w:rsidRDefault="007D4857" w:rsidP="007D4857">
      <w:pPr>
        <w:numPr>
          <w:ilvl w:val="0"/>
          <w:numId w:val="1"/>
        </w:numPr>
        <w:spacing w:before="120" w:after="120" w:line="360" w:lineRule="auto"/>
        <w:rPr>
          <w:rFonts w:ascii="Arial" w:eastAsia="Times New Roman" w:hAnsi="Arial" w:cs="Arial"/>
          <w:lang w:eastAsia="en-US"/>
        </w:rPr>
      </w:pPr>
      <w:r w:rsidRPr="007D4857">
        <w:rPr>
          <w:rFonts w:ascii="Arial" w:eastAsia="Times New Roman" w:hAnsi="Arial" w:cs="Arial"/>
          <w:lang w:eastAsia="en-US"/>
        </w:rPr>
        <w:lastRenderedPageBreak/>
        <w:t xml:space="preserve">Staff who are eating with the children role-model healthy eating and best practice at all times, for example not drinking cans of fizzy drinks in front of the children. </w:t>
      </w:r>
    </w:p>
    <w:p w14:paraId="613BB159" w14:textId="77777777" w:rsidR="007D4857" w:rsidRPr="007D4857" w:rsidRDefault="007D4857" w:rsidP="007D4857">
      <w:pPr>
        <w:numPr>
          <w:ilvl w:val="0"/>
          <w:numId w:val="1"/>
        </w:numPr>
        <w:spacing w:before="120" w:after="120" w:line="360" w:lineRule="auto"/>
        <w:rPr>
          <w:rFonts w:ascii="Arial" w:eastAsia="Times New Roman" w:hAnsi="Arial" w:cs="Arial"/>
          <w:lang w:eastAsia="en-US"/>
        </w:rPr>
      </w:pPr>
      <w:r w:rsidRPr="007D4857">
        <w:rPr>
          <w:rFonts w:ascii="Arial" w:eastAsia="Times New Roman" w:hAnsi="Arial" w:cs="Arial"/>
          <w:lang w:eastAsia="en-US"/>
        </w:rPr>
        <w:t>Children are given time to eat at their own pace and are not hurried to fit in with adults’ tasks and breaks. They are not made to eat what they do not like and are only encouraged to try new foods slowly.</w:t>
      </w:r>
    </w:p>
    <w:p w14:paraId="4A0F8DF4" w14:textId="77777777" w:rsidR="007D4857" w:rsidRPr="007D4857" w:rsidRDefault="007D4857" w:rsidP="007D4857">
      <w:pPr>
        <w:numPr>
          <w:ilvl w:val="0"/>
          <w:numId w:val="1"/>
        </w:numPr>
        <w:spacing w:before="120" w:after="120" w:line="360" w:lineRule="auto"/>
        <w:rPr>
          <w:rFonts w:ascii="Arial" w:eastAsia="Times New Roman" w:hAnsi="Arial" w:cs="Arial"/>
          <w:lang w:eastAsia="en-US"/>
        </w:rPr>
      </w:pPr>
      <w:r w:rsidRPr="007D4857">
        <w:rPr>
          <w:rFonts w:ascii="Arial" w:eastAsia="Times New Roman" w:hAnsi="Arial" w:cs="Arial"/>
          <w:lang w:eastAsia="en-US"/>
        </w:rPr>
        <w:t xml:space="preserve">In order to protect children with food allergies or specific dietary requirements, children are discouraged from sharing and swopping their food with one another. </w:t>
      </w:r>
    </w:p>
    <w:p w14:paraId="28D7F7EE" w14:textId="77777777" w:rsidR="007D4857" w:rsidRPr="007D4857" w:rsidRDefault="007D4857" w:rsidP="007D4857">
      <w:pPr>
        <w:numPr>
          <w:ilvl w:val="0"/>
          <w:numId w:val="1"/>
        </w:numPr>
        <w:spacing w:before="120" w:after="120" w:line="360" w:lineRule="auto"/>
        <w:rPr>
          <w:rFonts w:ascii="Arial" w:eastAsia="Times New Roman" w:hAnsi="Arial" w:cs="Arial"/>
          <w:lang w:eastAsia="en-US"/>
        </w:rPr>
      </w:pPr>
      <w:r w:rsidRPr="007D4857">
        <w:rPr>
          <w:rFonts w:ascii="Arial" w:eastAsia="Times New Roman" w:hAnsi="Arial" w:cs="Arial"/>
          <w:lang w:eastAsia="en-US"/>
        </w:rPr>
        <w:t xml:space="preserve">Mealtimes are relaxed opportunities for social interaction between children and the adults who care for them. </w:t>
      </w:r>
    </w:p>
    <w:p w14:paraId="6701B1C8" w14:textId="1BE10693" w:rsidR="007D4857" w:rsidRDefault="007D4857" w:rsidP="007D4857">
      <w:pPr>
        <w:numPr>
          <w:ilvl w:val="0"/>
          <w:numId w:val="1"/>
        </w:numPr>
        <w:spacing w:before="120" w:after="120" w:line="360" w:lineRule="auto"/>
        <w:rPr>
          <w:rFonts w:ascii="Arial" w:eastAsia="Times New Roman" w:hAnsi="Arial" w:cs="Arial"/>
          <w:lang w:eastAsia="en-US"/>
        </w:rPr>
      </w:pPr>
      <w:r w:rsidRPr="007D4857">
        <w:rPr>
          <w:rFonts w:ascii="Arial" w:eastAsia="Times New Roman" w:hAnsi="Arial" w:cs="Arial"/>
          <w:lang w:eastAsia="en-US"/>
        </w:rPr>
        <w:t>Children go to the bathroom and wash their hands after lu</w:t>
      </w:r>
      <w:r>
        <w:rPr>
          <w:rFonts w:ascii="Arial" w:eastAsia="Times New Roman" w:hAnsi="Arial" w:cs="Arial"/>
          <w:lang w:eastAsia="en-US"/>
        </w:rPr>
        <w:t>n</w:t>
      </w:r>
      <w:r w:rsidRPr="007D4857">
        <w:rPr>
          <w:rFonts w:ascii="Arial" w:eastAsia="Times New Roman" w:hAnsi="Arial" w:cs="Arial"/>
          <w:lang w:eastAsia="en-US"/>
        </w:rPr>
        <w:t>ch</w:t>
      </w:r>
      <w:r>
        <w:rPr>
          <w:rFonts w:ascii="Arial" w:eastAsia="Times New Roman" w:hAnsi="Arial" w:cs="Arial"/>
          <w:lang w:eastAsia="en-US"/>
        </w:rPr>
        <w:t>.</w:t>
      </w:r>
    </w:p>
    <w:p w14:paraId="22C5EB34" w14:textId="1DDCED67" w:rsidR="007D4857" w:rsidRDefault="007D4857" w:rsidP="007D4857">
      <w:pPr>
        <w:spacing w:before="120" w:after="120" w:line="360" w:lineRule="auto"/>
        <w:rPr>
          <w:rFonts w:ascii="Arial" w:eastAsia="Times New Roman" w:hAnsi="Arial" w:cs="Arial"/>
          <w:lang w:eastAsia="en-US"/>
        </w:rPr>
      </w:pPr>
    </w:p>
    <w:p w14:paraId="1E127810" w14:textId="77777777" w:rsidR="00BE3766" w:rsidRPr="00BE3766" w:rsidRDefault="00BE3766" w:rsidP="00BE3766">
      <w:pPr>
        <w:spacing w:before="120" w:after="120" w:line="360" w:lineRule="auto"/>
        <w:rPr>
          <w:rFonts w:ascii="Arial" w:eastAsiaTheme="minorHAnsi" w:hAnsi="Arial"/>
          <w:color w:val="000000" w:themeColor="text1"/>
          <w:sz w:val="20"/>
          <w:szCs w:val="20"/>
          <w:lang w:eastAsia="en-US"/>
        </w:rPr>
      </w:pPr>
      <w:r w:rsidRPr="00BE3766">
        <w:rPr>
          <w:rFonts w:ascii="Arial" w:eastAsiaTheme="minorHAnsi" w:hAnsi="Arial"/>
          <w:color w:val="000000" w:themeColor="text1"/>
          <w:sz w:val="20"/>
          <w:szCs w:val="20"/>
          <w:lang w:eastAsia="en-US"/>
        </w:rPr>
        <w:t>This policy was adopted at a meeting of Eldene Pre-School &amp; Toddlers</w:t>
      </w:r>
    </w:p>
    <w:p w14:paraId="4594C212" w14:textId="77777777" w:rsidR="00BE3766" w:rsidRPr="00BE3766" w:rsidRDefault="00BE3766" w:rsidP="00BE3766">
      <w:pPr>
        <w:spacing w:before="120" w:after="120" w:line="360" w:lineRule="auto"/>
        <w:rPr>
          <w:rFonts w:ascii="Arial" w:eastAsiaTheme="minorHAnsi" w:hAnsi="Arial"/>
          <w:color w:val="000000" w:themeColor="text1"/>
          <w:sz w:val="20"/>
          <w:szCs w:val="20"/>
          <w:lang w:eastAsia="en-US"/>
        </w:rPr>
      </w:pPr>
      <w:r w:rsidRPr="00BE3766">
        <w:rPr>
          <w:rFonts w:ascii="Arial" w:eastAsiaTheme="minorHAnsi" w:hAnsi="Arial"/>
          <w:color w:val="000000" w:themeColor="text1"/>
          <w:sz w:val="20"/>
          <w:szCs w:val="20"/>
          <w:lang w:eastAsia="en-US"/>
        </w:rPr>
        <w:t>Held on: July 2019          Reviewed: October 2024      Next review: October 2025</w:t>
      </w:r>
    </w:p>
    <w:p w14:paraId="76E61895" w14:textId="77777777" w:rsidR="00BE3766" w:rsidRPr="00BE3766" w:rsidRDefault="00BE3766" w:rsidP="00BE3766">
      <w:pPr>
        <w:spacing w:before="120" w:after="120" w:line="259" w:lineRule="auto"/>
        <w:rPr>
          <w:rFonts w:eastAsiaTheme="minorHAnsi" w:cstheme="minorHAnsi"/>
          <w:lang w:eastAsia="en-US"/>
        </w:rPr>
      </w:pPr>
      <w:r w:rsidRPr="00BE3766">
        <w:rPr>
          <w:rFonts w:eastAsiaTheme="minorHAnsi" w:cstheme="minorHAnsi"/>
          <w:lang w:eastAsia="en-US"/>
        </w:rPr>
        <w:t>Signed on behalf of the Eldene Pre-School &amp; Toddlers</w:t>
      </w:r>
    </w:p>
    <w:p w14:paraId="744A097B" w14:textId="77777777" w:rsidR="00BE3766" w:rsidRPr="00BE3766" w:rsidRDefault="00BE3766" w:rsidP="00BE3766">
      <w:pPr>
        <w:spacing w:before="120" w:after="120" w:line="259" w:lineRule="auto"/>
        <w:rPr>
          <w:rFonts w:eastAsiaTheme="minorHAnsi" w:cstheme="minorHAnsi"/>
          <w:lang w:eastAsia="en-US"/>
        </w:rPr>
      </w:pPr>
      <w:proofErr w:type="spellStart"/>
      <w:r w:rsidRPr="00BE3766">
        <w:rPr>
          <w:rFonts w:ascii="Dreaming Outloud Script Pro" w:eastAsiaTheme="minorHAnsi" w:hAnsi="Dreaming Outloud Script Pro" w:cs="Dreaming Outloud Script Pro"/>
          <w:lang w:eastAsia="en-US"/>
        </w:rPr>
        <w:t>N.Haddrell</w:t>
      </w:r>
      <w:proofErr w:type="spellEnd"/>
      <w:r w:rsidRPr="00BE3766">
        <w:rPr>
          <w:rFonts w:ascii="Dreaming Outloud Script Pro" w:eastAsiaTheme="minorHAnsi" w:hAnsi="Dreaming Outloud Script Pro" w:cs="Dreaming Outloud Script Pro"/>
          <w:lang w:eastAsia="en-US"/>
        </w:rPr>
        <w:t xml:space="preserve">           </w:t>
      </w:r>
      <w:r w:rsidRPr="00BE3766">
        <w:rPr>
          <w:rFonts w:eastAsiaTheme="minorHAnsi" w:cstheme="minorHAnsi"/>
          <w:lang w:eastAsia="en-US"/>
        </w:rPr>
        <w:t xml:space="preserve">Natalie </w:t>
      </w:r>
      <w:proofErr w:type="spellStart"/>
      <w:r w:rsidRPr="00BE3766">
        <w:rPr>
          <w:rFonts w:eastAsiaTheme="minorHAnsi" w:cstheme="minorHAnsi"/>
          <w:lang w:eastAsia="en-US"/>
        </w:rPr>
        <w:t>Haddrell</w:t>
      </w:r>
      <w:proofErr w:type="spellEnd"/>
      <w:r w:rsidRPr="00BE3766">
        <w:rPr>
          <w:rFonts w:eastAsiaTheme="minorHAnsi" w:cstheme="minorHAnsi"/>
          <w:lang w:eastAsia="en-US"/>
        </w:rPr>
        <w:t xml:space="preserve"> Vice Chairperson</w:t>
      </w:r>
    </w:p>
    <w:p w14:paraId="575AAF8A" w14:textId="77777777" w:rsidR="00BE3766" w:rsidRPr="00BE3766" w:rsidRDefault="00BE3766" w:rsidP="00BE3766">
      <w:pPr>
        <w:spacing w:after="160" w:line="259" w:lineRule="auto"/>
        <w:rPr>
          <w:rFonts w:ascii="Tahoma" w:eastAsiaTheme="minorHAnsi" w:hAnsi="Tahoma" w:cs="Tahoma"/>
          <w:lang w:eastAsia="en-US"/>
        </w:rPr>
      </w:pPr>
      <w:r w:rsidRPr="00BE3766">
        <w:rPr>
          <w:rFonts w:ascii="Dreaming Outloud Script Pro" w:eastAsiaTheme="minorHAnsi" w:hAnsi="Dreaming Outloud Script Pro" w:cs="Dreaming Outloud Script Pro"/>
          <w:lang w:val="it-IT" w:eastAsia="en-US"/>
        </w:rPr>
        <w:t xml:space="preserve">Nicola </w:t>
      </w:r>
      <w:proofErr w:type="spellStart"/>
      <w:r w:rsidRPr="00BE3766">
        <w:rPr>
          <w:rFonts w:ascii="Dreaming Outloud Script Pro" w:eastAsiaTheme="minorHAnsi" w:hAnsi="Dreaming Outloud Script Pro" w:cs="Dreaming Outloud Script Pro"/>
          <w:lang w:val="it-IT" w:eastAsia="en-US"/>
        </w:rPr>
        <w:t>Timbrell</w:t>
      </w:r>
      <w:proofErr w:type="spellEnd"/>
      <w:r w:rsidRPr="00BE3766">
        <w:rPr>
          <w:rFonts w:ascii="Dreaming Outloud Script Pro" w:eastAsiaTheme="minorHAnsi" w:hAnsi="Dreaming Outloud Script Pro" w:cs="Dreaming Outloud Script Pro"/>
          <w:lang w:val="it-IT" w:eastAsia="en-US"/>
        </w:rPr>
        <w:t xml:space="preserve">             </w:t>
      </w:r>
      <w:r w:rsidRPr="00BE3766">
        <w:rPr>
          <w:rFonts w:eastAsiaTheme="minorHAnsi" w:cstheme="minorHAnsi"/>
          <w:lang w:val="it-IT" w:eastAsia="en-US"/>
        </w:rPr>
        <w:t xml:space="preserve">Nicola </w:t>
      </w:r>
      <w:proofErr w:type="spellStart"/>
      <w:r w:rsidRPr="00BE3766">
        <w:rPr>
          <w:rFonts w:eastAsiaTheme="minorHAnsi" w:cstheme="minorHAnsi"/>
          <w:lang w:val="it-IT" w:eastAsia="en-US"/>
        </w:rPr>
        <w:t>Timbrell</w:t>
      </w:r>
      <w:proofErr w:type="spellEnd"/>
      <w:r w:rsidRPr="00BE3766">
        <w:rPr>
          <w:rFonts w:eastAsiaTheme="minorHAnsi" w:cstheme="minorHAnsi"/>
          <w:lang w:val="it-IT" w:eastAsia="en-US"/>
        </w:rPr>
        <w:t xml:space="preserve"> Manager</w:t>
      </w:r>
    </w:p>
    <w:p w14:paraId="71718674" w14:textId="77777777" w:rsidR="0017016D" w:rsidRDefault="0017016D"/>
    <w:sectPr w:rsidR="001701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70734C0F"/>
    <w:multiLevelType w:val="hybridMultilevel"/>
    <w:tmpl w:val="BA90B6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536B7A"/>
    <w:multiLevelType w:val="hybridMultilevel"/>
    <w:tmpl w:val="C49884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3328380">
    <w:abstractNumId w:val="3"/>
  </w:num>
  <w:num w:numId="2" w16cid:durableId="22946284">
    <w:abstractNumId w:val="0"/>
  </w:num>
  <w:num w:numId="3" w16cid:durableId="247465895">
    <w:abstractNumId w:val="2"/>
  </w:num>
  <w:num w:numId="4" w16cid:durableId="871575318">
    <w:abstractNumId w:val="1"/>
  </w:num>
  <w:num w:numId="5" w16cid:durableId="180290625">
    <w:abstractNumId w:val="4"/>
  </w:num>
  <w:num w:numId="6" w16cid:durableId="16196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57"/>
    <w:rsid w:val="00101A0D"/>
    <w:rsid w:val="0017016D"/>
    <w:rsid w:val="005675DC"/>
    <w:rsid w:val="007D4857"/>
    <w:rsid w:val="008E19CF"/>
    <w:rsid w:val="00BB78D6"/>
    <w:rsid w:val="00BE3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BCE4"/>
  <w15:chartTrackingRefBased/>
  <w15:docId w15:val="{A0F204BE-C948-4960-905E-C824C9B9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857"/>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ldenepreschool.co.uk/images/three_hands.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Eldene Pre-school</dc:creator>
  <cp:keywords/>
  <dc:description/>
  <cp:lastModifiedBy>Eldene Pre-school</cp:lastModifiedBy>
  <cp:revision>2</cp:revision>
  <dcterms:created xsi:type="dcterms:W3CDTF">2024-10-24T12:55:00Z</dcterms:created>
  <dcterms:modified xsi:type="dcterms:W3CDTF">2024-10-24T12:55:00Z</dcterms:modified>
</cp:coreProperties>
</file>